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1D77A" w14:textId="662CC127" w:rsidR="00775FE9" w:rsidRDefault="00B57B7E" w:rsidP="004769B1">
      <w:pPr>
        <w:tabs>
          <w:tab w:val="left" w:pos="1134"/>
        </w:tabs>
        <w:jc w:val="center"/>
        <w:rPr>
          <w:rFonts w:ascii="Arial" w:hAnsi="Arial" w:cs="Arial"/>
          <w:b/>
        </w:rPr>
      </w:pPr>
      <w:r w:rsidRPr="004769B1">
        <w:rPr>
          <w:rFonts w:ascii="Arial" w:hAnsi="Arial" w:cs="Arial"/>
          <w:b/>
        </w:rPr>
        <w:t xml:space="preserve">       </w:t>
      </w:r>
      <w:r w:rsidR="00380643" w:rsidRPr="004769B1">
        <w:rPr>
          <w:rFonts w:ascii="Arial" w:hAnsi="Arial" w:cs="Arial"/>
          <w:b/>
        </w:rPr>
        <w:t>TECHNINĖ</w:t>
      </w:r>
      <w:r w:rsidR="00775FE9" w:rsidRPr="004769B1">
        <w:rPr>
          <w:rFonts w:ascii="Arial" w:hAnsi="Arial" w:cs="Arial"/>
          <w:b/>
        </w:rPr>
        <w:t xml:space="preserve"> </w:t>
      </w:r>
      <w:r w:rsidR="004B6461" w:rsidRPr="004769B1">
        <w:rPr>
          <w:rFonts w:ascii="Arial" w:hAnsi="Arial" w:cs="Arial"/>
          <w:b/>
        </w:rPr>
        <w:t>SPECIFIKACIJA</w:t>
      </w:r>
    </w:p>
    <w:p w14:paraId="5DFAEBA1" w14:textId="16365CEB" w:rsidR="00126FE1" w:rsidRPr="004769B1" w:rsidRDefault="00126FE1" w:rsidP="004769B1">
      <w:pPr>
        <w:tabs>
          <w:tab w:val="left" w:pos="1134"/>
        </w:tabs>
        <w:jc w:val="center"/>
        <w:rPr>
          <w:rFonts w:ascii="Arial" w:hAnsi="Arial" w:cs="Arial"/>
          <w:b/>
        </w:rPr>
      </w:pPr>
      <w:r>
        <w:rPr>
          <w:rFonts w:ascii="Arial" w:hAnsi="Arial" w:cs="Arial"/>
          <w:b/>
        </w:rPr>
        <w:t>III PIRKIMO DALIS</w:t>
      </w:r>
    </w:p>
    <w:p w14:paraId="1C23A1A6" w14:textId="77777777" w:rsidR="00B7535C" w:rsidRPr="004769B1" w:rsidRDefault="00B7535C" w:rsidP="004769B1">
      <w:pPr>
        <w:ind w:left="568"/>
        <w:jc w:val="center"/>
        <w:rPr>
          <w:rFonts w:ascii="Arial" w:hAnsi="Arial" w:cs="Arial"/>
          <w:sz w:val="20"/>
          <w:szCs w:val="20"/>
          <w:highlight w:val="yellow"/>
        </w:rPr>
      </w:pPr>
    </w:p>
    <w:p w14:paraId="17A44A65" w14:textId="2D499D63" w:rsidR="00A04E3E" w:rsidRPr="004769B1" w:rsidRDefault="00A04E3E" w:rsidP="001C4F33">
      <w:pPr>
        <w:pStyle w:val="Antrat1"/>
      </w:pPr>
      <w:r w:rsidRPr="004769B1">
        <w:t>Informacija apie perkam</w:t>
      </w:r>
      <w:r w:rsidR="008A4359">
        <w:t>as</w:t>
      </w:r>
      <w:r w:rsidRPr="004769B1">
        <w:t xml:space="preserve"> prek</w:t>
      </w:r>
      <w:r w:rsidR="008A4359">
        <w:t>es</w:t>
      </w:r>
    </w:p>
    <w:p w14:paraId="767F6FAC" w14:textId="77777777" w:rsidR="002211D4" w:rsidRPr="004769B1" w:rsidRDefault="002211D4" w:rsidP="004769B1">
      <w:pPr>
        <w:pStyle w:val="Sraopastraipa"/>
        <w:ind w:left="792"/>
        <w:jc w:val="both"/>
        <w:rPr>
          <w:rFonts w:ascii="Arial" w:hAnsi="Arial" w:cs="Arial"/>
          <w:sz w:val="20"/>
          <w:szCs w:val="20"/>
        </w:rPr>
      </w:pPr>
    </w:p>
    <w:p w14:paraId="15D7F63A" w14:textId="28FD3EC1" w:rsidR="00C75E75"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 xml:space="preserve">Perkama prekė: </w:t>
      </w:r>
      <w:r w:rsidR="006F3258">
        <w:rPr>
          <w:rFonts w:ascii="Arial" w:hAnsi="Arial" w:cs="Arial"/>
          <w:sz w:val="20"/>
          <w:szCs w:val="20"/>
        </w:rPr>
        <w:t>R</w:t>
      </w:r>
      <w:r w:rsidRPr="004769B1">
        <w:rPr>
          <w:rFonts w:ascii="Arial" w:hAnsi="Arial" w:cs="Arial"/>
          <w:sz w:val="20"/>
          <w:szCs w:val="20"/>
        </w:rPr>
        <w:t>elinės apsaugos ir automatikos komplekt</w:t>
      </w:r>
      <w:r w:rsidR="00126FE1">
        <w:rPr>
          <w:rFonts w:ascii="Arial" w:hAnsi="Arial" w:cs="Arial"/>
          <w:sz w:val="20"/>
          <w:szCs w:val="20"/>
        </w:rPr>
        <w:t>ai</w:t>
      </w:r>
      <w:r w:rsidRPr="004769B1">
        <w:rPr>
          <w:rFonts w:ascii="Arial" w:hAnsi="Arial" w:cs="Arial"/>
          <w:sz w:val="20"/>
          <w:szCs w:val="20"/>
        </w:rPr>
        <w:t xml:space="preserve"> (toliau – Prekė), skirt</w:t>
      </w:r>
      <w:r w:rsidR="00126FE1">
        <w:rPr>
          <w:rFonts w:ascii="Arial" w:hAnsi="Arial" w:cs="Arial"/>
          <w:sz w:val="20"/>
          <w:szCs w:val="20"/>
        </w:rPr>
        <w:t>i</w:t>
      </w:r>
      <w:r w:rsidRPr="004769B1">
        <w:rPr>
          <w:rFonts w:ascii="Arial" w:hAnsi="Arial" w:cs="Arial"/>
          <w:sz w:val="20"/>
          <w:szCs w:val="20"/>
        </w:rPr>
        <w:t xml:space="preserve"> Perkančiojo subjekto objekte pakeisti esam</w:t>
      </w:r>
      <w:r w:rsidR="006F3258">
        <w:rPr>
          <w:rFonts w:ascii="Arial" w:hAnsi="Arial" w:cs="Arial"/>
          <w:sz w:val="20"/>
          <w:szCs w:val="20"/>
        </w:rPr>
        <w:t>us</w:t>
      </w:r>
      <w:r w:rsidRPr="004769B1">
        <w:rPr>
          <w:rFonts w:ascii="Arial" w:hAnsi="Arial" w:cs="Arial"/>
          <w:sz w:val="20"/>
          <w:szCs w:val="20"/>
        </w:rPr>
        <w:t xml:space="preserve"> komplekt</w:t>
      </w:r>
      <w:r w:rsidR="006F3258">
        <w:rPr>
          <w:rFonts w:ascii="Arial" w:hAnsi="Arial" w:cs="Arial"/>
          <w:sz w:val="20"/>
          <w:szCs w:val="20"/>
        </w:rPr>
        <w:t>us</w:t>
      </w:r>
      <w:r w:rsidRPr="004769B1">
        <w:rPr>
          <w:rFonts w:ascii="Arial" w:hAnsi="Arial" w:cs="Arial"/>
          <w:sz w:val="20"/>
          <w:szCs w:val="20"/>
        </w:rPr>
        <w:t>, nekeičiant kitų objekto įrenginių ir jų nustatymų.</w:t>
      </w:r>
    </w:p>
    <w:p w14:paraId="1B0E3C30" w14:textId="760F9717" w:rsidR="002230D8" w:rsidRDefault="002230D8" w:rsidP="004769B1">
      <w:pPr>
        <w:pStyle w:val="Sraopastraipa"/>
        <w:numPr>
          <w:ilvl w:val="1"/>
          <w:numId w:val="28"/>
        </w:numPr>
        <w:ind w:left="450"/>
        <w:jc w:val="both"/>
        <w:rPr>
          <w:rFonts w:ascii="Arial" w:hAnsi="Arial" w:cs="Arial"/>
          <w:sz w:val="20"/>
          <w:szCs w:val="20"/>
        </w:rPr>
      </w:pPr>
      <w:r>
        <w:rPr>
          <w:rFonts w:ascii="Arial" w:hAnsi="Arial" w:cs="Arial"/>
          <w:sz w:val="20"/>
          <w:szCs w:val="20"/>
        </w:rPr>
        <w:t>Prekių sąrašas:</w:t>
      </w:r>
    </w:p>
    <w:p w14:paraId="786B56F1" w14:textId="32244177" w:rsidR="002230D8" w:rsidRDefault="002230D8" w:rsidP="001C4F33">
      <w:pPr>
        <w:pStyle w:val="Sraopastraipa"/>
        <w:numPr>
          <w:ilvl w:val="0"/>
          <w:numId w:val="36"/>
        </w:numPr>
        <w:jc w:val="both"/>
        <w:rPr>
          <w:rFonts w:ascii="Arial" w:hAnsi="Arial" w:cs="Arial"/>
          <w:sz w:val="20"/>
          <w:szCs w:val="20"/>
        </w:rPr>
      </w:pPr>
      <w:r>
        <w:rPr>
          <w:rFonts w:ascii="Arial" w:hAnsi="Arial" w:cs="Arial"/>
          <w:sz w:val="20"/>
          <w:szCs w:val="20"/>
        </w:rPr>
        <w:t>400 kV autotransformatoriaus apsaugų komplektas</w:t>
      </w:r>
      <w:r w:rsidR="001C4F33">
        <w:rPr>
          <w:rFonts w:ascii="Arial" w:hAnsi="Arial" w:cs="Arial"/>
          <w:sz w:val="20"/>
          <w:szCs w:val="20"/>
        </w:rPr>
        <w:t xml:space="preserve"> -</w:t>
      </w:r>
      <w:r>
        <w:rPr>
          <w:rFonts w:ascii="Arial" w:hAnsi="Arial" w:cs="Arial"/>
          <w:sz w:val="20"/>
          <w:szCs w:val="20"/>
        </w:rPr>
        <w:t xml:space="preserve"> 3 vnt</w:t>
      </w:r>
      <w:r w:rsidR="001C4F33">
        <w:rPr>
          <w:rFonts w:ascii="Arial" w:hAnsi="Arial" w:cs="Arial"/>
          <w:sz w:val="20"/>
          <w:szCs w:val="20"/>
        </w:rPr>
        <w:t>.</w:t>
      </w:r>
    </w:p>
    <w:p w14:paraId="072F177F" w14:textId="2175A4D0" w:rsidR="002230D8" w:rsidRDefault="002230D8" w:rsidP="001C4F33">
      <w:pPr>
        <w:pStyle w:val="Sraopastraipa"/>
        <w:numPr>
          <w:ilvl w:val="0"/>
          <w:numId w:val="36"/>
        </w:numPr>
        <w:jc w:val="both"/>
        <w:rPr>
          <w:rFonts w:ascii="Arial" w:hAnsi="Arial" w:cs="Arial"/>
          <w:sz w:val="20"/>
          <w:szCs w:val="20"/>
        </w:rPr>
      </w:pPr>
      <w:r>
        <w:rPr>
          <w:rFonts w:ascii="Arial" w:hAnsi="Arial" w:cs="Arial"/>
          <w:sz w:val="20"/>
          <w:szCs w:val="20"/>
        </w:rPr>
        <w:t xml:space="preserve">400 kV linijos apsaugų komplektas </w:t>
      </w:r>
      <w:r w:rsidR="001C4F33">
        <w:rPr>
          <w:rFonts w:ascii="Arial" w:hAnsi="Arial" w:cs="Arial"/>
          <w:sz w:val="20"/>
          <w:szCs w:val="20"/>
        </w:rPr>
        <w:t xml:space="preserve">- </w:t>
      </w:r>
      <w:r>
        <w:rPr>
          <w:rFonts w:ascii="Arial" w:hAnsi="Arial" w:cs="Arial"/>
          <w:sz w:val="20"/>
          <w:szCs w:val="20"/>
        </w:rPr>
        <w:t xml:space="preserve">4 vnt. </w:t>
      </w:r>
    </w:p>
    <w:p w14:paraId="2A4F5376" w14:textId="394081F3" w:rsidR="002230D8" w:rsidRDefault="002230D8" w:rsidP="001C4F33">
      <w:pPr>
        <w:pStyle w:val="Sraopastraipa"/>
        <w:numPr>
          <w:ilvl w:val="0"/>
          <w:numId w:val="36"/>
        </w:numPr>
        <w:jc w:val="both"/>
        <w:rPr>
          <w:rFonts w:ascii="Arial" w:hAnsi="Arial" w:cs="Arial"/>
          <w:sz w:val="20"/>
          <w:szCs w:val="20"/>
        </w:rPr>
      </w:pPr>
      <w:r>
        <w:rPr>
          <w:rFonts w:ascii="Arial" w:hAnsi="Arial" w:cs="Arial"/>
          <w:sz w:val="20"/>
          <w:szCs w:val="20"/>
        </w:rPr>
        <w:t xml:space="preserve">400 kV jungtuvo valdymo komplektas </w:t>
      </w:r>
      <w:r w:rsidR="001C4F33">
        <w:rPr>
          <w:rFonts w:ascii="Arial" w:hAnsi="Arial" w:cs="Arial"/>
          <w:sz w:val="20"/>
          <w:szCs w:val="20"/>
        </w:rPr>
        <w:t>-</w:t>
      </w:r>
      <w:r>
        <w:rPr>
          <w:rFonts w:ascii="Arial" w:hAnsi="Arial" w:cs="Arial"/>
          <w:sz w:val="20"/>
          <w:szCs w:val="20"/>
        </w:rPr>
        <w:t>12 vnt.</w:t>
      </w:r>
    </w:p>
    <w:p w14:paraId="0C5D7189" w14:textId="1D8F91F8" w:rsidR="002230D8" w:rsidRPr="00F80620" w:rsidRDefault="002230D8" w:rsidP="001C4F33">
      <w:pPr>
        <w:pStyle w:val="Sraopastraipa"/>
        <w:numPr>
          <w:ilvl w:val="0"/>
          <w:numId w:val="36"/>
        </w:numPr>
        <w:jc w:val="both"/>
        <w:rPr>
          <w:rFonts w:ascii="Arial" w:hAnsi="Arial" w:cs="Arial"/>
          <w:sz w:val="20"/>
          <w:szCs w:val="20"/>
        </w:rPr>
      </w:pPr>
      <w:r>
        <w:rPr>
          <w:rFonts w:ascii="Arial" w:hAnsi="Arial" w:cs="Arial"/>
          <w:sz w:val="20"/>
          <w:szCs w:val="20"/>
        </w:rPr>
        <w:t xml:space="preserve">400 kV šynų diferencinės apsaugos komplektas </w:t>
      </w:r>
      <w:r w:rsidR="001C4F33">
        <w:rPr>
          <w:rFonts w:ascii="Arial" w:hAnsi="Arial" w:cs="Arial"/>
          <w:sz w:val="20"/>
          <w:szCs w:val="20"/>
        </w:rPr>
        <w:t xml:space="preserve">- </w:t>
      </w:r>
      <w:r>
        <w:rPr>
          <w:rFonts w:ascii="Arial" w:hAnsi="Arial" w:cs="Arial"/>
          <w:sz w:val="20"/>
          <w:szCs w:val="20"/>
        </w:rPr>
        <w:t>3 vnt.</w:t>
      </w:r>
    </w:p>
    <w:p w14:paraId="02154012" w14:textId="0EDF945D" w:rsidR="00C75E75" w:rsidRPr="004769B1"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Pristatymo adresas</w:t>
      </w:r>
      <w:r w:rsidR="00F37121" w:rsidRPr="004769B1">
        <w:rPr>
          <w:rFonts w:ascii="Arial" w:hAnsi="Arial" w:cs="Arial"/>
          <w:sz w:val="20"/>
          <w:szCs w:val="20"/>
        </w:rPr>
        <w:t xml:space="preserve">: </w:t>
      </w:r>
      <w:r w:rsidR="006D0F36">
        <w:rPr>
          <w:rFonts w:ascii="Arial" w:hAnsi="Arial" w:cs="Arial"/>
          <w:sz w:val="20"/>
          <w:szCs w:val="20"/>
        </w:rPr>
        <w:t>Lietuvos Respublikos teritorijoje</w:t>
      </w:r>
      <w:r w:rsidR="00126FE1">
        <w:rPr>
          <w:rFonts w:ascii="Arial" w:hAnsi="Arial" w:cs="Arial"/>
          <w:sz w:val="20"/>
          <w:szCs w:val="20"/>
        </w:rPr>
        <w:t>, tikslus adresas</w:t>
      </w:r>
      <w:r w:rsidR="006D0F36">
        <w:rPr>
          <w:rFonts w:ascii="Arial" w:hAnsi="Arial" w:cs="Arial"/>
          <w:sz w:val="20"/>
          <w:szCs w:val="20"/>
        </w:rPr>
        <w:t xml:space="preserve"> bus nurodytas Sutarties vykdymo metu. Visas Prekių kiekis bus pristatomas vienu adresu</w:t>
      </w:r>
      <w:r w:rsidR="00126FE1">
        <w:rPr>
          <w:rFonts w:ascii="Arial" w:hAnsi="Arial" w:cs="Arial"/>
          <w:sz w:val="20"/>
          <w:szCs w:val="20"/>
        </w:rPr>
        <w:t>.</w:t>
      </w:r>
    </w:p>
    <w:p w14:paraId="0D4EF2A2" w14:textId="53ECC638" w:rsidR="00363F99"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nauja, anksčiau niekur nenaudota, tinkama naudoti pagal paskirtį</w:t>
      </w:r>
      <w:r w:rsidR="00126FE1">
        <w:rPr>
          <w:rFonts w:ascii="Arial" w:hAnsi="Arial" w:cs="Arial"/>
          <w:sz w:val="20"/>
          <w:szCs w:val="20"/>
        </w:rPr>
        <w:t>.</w:t>
      </w:r>
    </w:p>
    <w:p w14:paraId="30397E52" w14:textId="075A2A0A" w:rsidR="007C5E0C"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supakuota pakuotėje</w:t>
      </w:r>
      <w:r w:rsidR="007C5E0C" w:rsidRPr="004769B1">
        <w:rPr>
          <w:rFonts w:ascii="Arial" w:hAnsi="Arial" w:cs="Arial"/>
          <w:sz w:val="20"/>
          <w:szCs w:val="20"/>
        </w:rPr>
        <w:t>, pritaikytoje ilgalaikiam (daugiau nei 5 metai) saugojimui</w:t>
      </w:r>
      <w:r w:rsidRPr="004769B1">
        <w:rPr>
          <w:rFonts w:ascii="Arial" w:hAnsi="Arial" w:cs="Arial"/>
          <w:sz w:val="20"/>
          <w:szCs w:val="20"/>
        </w:rPr>
        <w:t>. Pakuotė turi būti nepraplėšta, be mechaninių pažeidimų, nepažeista drėgmės ir kitų veiksnių</w:t>
      </w:r>
      <w:r w:rsidRPr="004769B1">
        <w:rPr>
          <w:rFonts w:ascii="Arial" w:hAnsi="Arial" w:cs="Arial"/>
          <w:sz w:val="20"/>
          <w:szCs w:val="20"/>
          <w:lang w:eastAsia="lt-LT"/>
        </w:rPr>
        <w:t>.</w:t>
      </w:r>
    </w:p>
    <w:p w14:paraId="44374F40" w14:textId="53F4A4A3" w:rsidR="006F3258" w:rsidRPr="00164F22" w:rsidRDefault="006F3258" w:rsidP="00B16B7E">
      <w:pPr>
        <w:pStyle w:val="Sraopastraipa"/>
        <w:numPr>
          <w:ilvl w:val="1"/>
          <w:numId w:val="28"/>
        </w:numPr>
        <w:ind w:left="450"/>
        <w:jc w:val="both"/>
        <w:rPr>
          <w:rFonts w:ascii="Arial" w:hAnsi="Arial" w:cs="Arial"/>
          <w:sz w:val="20"/>
          <w:szCs w:val="20"/>
        </w:rPr>
      </w:pPr>
      <w:r w:rsidRPr="00164F22">
        <w:rPr>
          <w:rFonts w:ascii="Arial" w:hAnsi="Arial" w:cs="Arial"/>
          <w:sz w:val="20"/>
          <w:szCs w:val="20"/>
          <w:lang w:eastAsia="lt-LT"/>
        </w:rPr>
        <w:t>Perkantysis subjektas per 10 d.d. nuo Pardavėjo prašymo pateiks šią informaciją ir dokumentus reikalingus Prekėms pagaminti ir išbandyti:</w:t>
      </w:r>
      <w:r w:rsidR="00164F22" w:rsidRPr="00164F22">
        <w:rPr>
          <w:rFonts w:ascii="Arial" w:hAnsi="Arial" w:cs="Arial"/>
          <w:sz w:val="20"/>
          <w:szCs w:val="20"/>
          <w:lang w:eastAsia="lt-LT"/>
        </w:rPr>
        <w:t xml:space="preserve"> </w:t>
      </w:r>
      <w:r w:rsidR="000E4B84">
        <w:rPr>
          <w:rFonts w:ascii="Arial" w:hAnsi="Arial" w:cs="Arial"/>
          <w:sz w:val="20"/>
          <w:szCs w:val="20"/>
          <w:lang w:eastAsia="lt-LT"/>
        </w:rPr>
        <w:t>RAA</w:t>
      </w:r>
      <w:r w:rsidR="000E4B84">
        <w:rPr>
          <w:rFonts w:ascii="Arial" w:hAnsi="Arial" w:cs="Arial"/>
          <w:sz w:val="20"/>
          <w:szCs w:val="20"/>
        </w:rPr>
        <w:t xml:space="preserve"> n</w:t>
      </w:r>
      <w:r w:rsidRPr="00164F22">
        <w:rPr>
          <w:rFonts w:ascii="Arial" w:hAnsi="Arial" w:cs="Arial"/>
          <w:sz w:val="20"/>
          <w:szCs w:val="20"/>
        </w:rPr>
        <w:t>uostatai</w:t>
      </w:r>
      <w:r w:rsidR="00164F22" w:rsidRPr="00164F22">
        <w:rPr>
          <w:rFonts w:ascii="Arial" w:hAnsi="Arial" w:cs="Arial"/>
          <w:sz w:val="20"/>
          <w:szCs w:val="20"/>
        </w:rPr>
        <w:t xml:space="preserve">, </w:t>
      </w:r>
      <w:r w:rsidRPr="00164F22">
        <w:rPr>
          <w:rFonts w:ascii="Arial" w:hAnsi="Arial" w:cs="Arial"/>
          <w:sz w:val="20"/>
          <w:szCs w:val="20"/>
        </w:rPr>
        <w:t>Signalų sąrašas</w:t>
      </w:r>
      <w:r w:rsidR="00164F22" w:rsidRPr="00164F22">
        <w:rPr>
          <w:rFonts w:ascii="Arial" w:hAnsi="Arial" w:cs="Arial"/>
          <w:sz w:val="20"/>
          <w:szCs w:val="20"/>
        </w:rPr>
        <w:t>, brėžiniai dwg formatu.</w:t>
      </w:r>
      <w:r w:rsidR="000E4B84">
        <w:rPr>
          <w:rFonts w:ascii="Arial" w:hAnsi="Arial" w:cs="Arial"/>
          <w:sz w:val="20"/>
          <w:szCs w:val="20"/>
        </w:rPr>
        <w:t xml:space="preserve"> RAA</w:t>
      </w:r>
      <w:r w:rsidR="00164F22" w:rsidRPr="00164F22">
        <w:rPr>
          <w:rFonts w:ascii="Arial" w:hAnsi="Arial" w:cs="Arial"/>
          <w:sz w:val="20"/>
          <w:szCs w:val="20"/>
        </w:rPr>
        <w:t xml:space="preserve"> </w:t>
      </w:r>
      <w:r w:rsidR="000E4B84">
        <w:rPr>
          <w:rFonts w:ascii="Arial" w:hAnsi="Arial" w:cs="Arial"/>
          <w:sz w:val="20"/>
          <w:szCs w:val="20"/>
        </w:rPr>
        <w:t>k</w:t>
      </w:r>
      <w:r w:rsidRPr="00164F22">
        <w:rPr>
          <w:rFonts w:ascii="Arial" w:hAnsi="Arial" w:cs="Arial"/>
          <w:sz w:val="20"/>
          <w:szCs w:val="20"/>
        </w:rPr>
        <w:t xml:space="preserve">onfigūracinius failus parengia Pardavėjas </w:t>
      </w:r>
      <w:r w:rsidR="00126FE1">
        <w:rPr>
          <w:rFonts w:ascii="Arial" w:hAnsi="Arial" w:cs="Arial"/>
          <w:sz w:val="20"/>
          <w:szCs w:val="20"/>
        </w:rPr>
        <w:t>.</w:t>
      </w:r>
    </w:p>
    <w:p w14:paraId="6EF934D6" w14:textId="290B74A9" w:rsidR="00C75E75"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Pardavėjas kartu su Prekėmis arba iki jų pristatymo turi pateikti Prekių dokumentaciją</w:t>
      </w:r>
      <w:r w:rsidR="00DA5557" w:rsidRPr="004769B1">
        <w:rPr>
          <w:rFonts w:ascii="Arial" w:hAnsi="Arial" w:cs="Arial"/>
          <w:sz w:val="20"/>
          <w:szCs w:val="20"/>
        </w:rPr>
        <w:t xml:space="preserve"> ir programinę įrangą</w:t>
      </w:r>
      <w:r w:rsidR="00862AEA" w:rsidRPr="004769B1">
        <w:rPr>
          <w:rFonts w:ascii="Arial" w:hAnsi="Arial" w:cs="Arial"/>
          <w:sz w:val="20"/>
          <w:szCs w:val="20"/>
        </w:rPr>
        <w:t>:</w:t>
      </w:r>
    </w:p>
    <w:p w14:paraId="726D4220" w14:textId="3787459F" w:rsidR="008D5763" w:rsidRPr="004769B1" w:rsidRDefault="00A04E3E" w:rsidP="004769B1">
      <w:pPr>
        <w:ind w:left="450"/>
        <w:jc w:val="both"/>
        <w:rPr>
          <w:rFonts w:ascii="Arial" w:hAnsi="Arial" w:cs="Arial"/>
          <w:sz w:val="20"/>
          <w:szCs w:val="20"/>
        </w:rPr>
      </w:pPr>
      <w:r w:rsidRPr="004769B1">
        <w:rPr>
          <w:rFonts w:ascii="Arial" w:hAnsi="Arial" w:cs="Arial"/>
          <w:sz w:val="20"/>
          <w:szCs w:val="20"/>
        </w:rPr>
        <w:t>a)</w:t>
      </w:r>
      <w:r w:rsidR="0060385E" w:rsidRPr="004769B1">
        <w:rPr>
          <w:rFonts w:ascii="Arial" w:hAnsi="Arial" w:cs="Arial"/>
          <w:sz w:val="20"/>
          <w:szCs w:val="20"/>
        </w:rPr>
        <w:t xml:space="preserve"> </w:t>
      </w:r>
      <w:r w:rsidR="00862AEA" w:rsidRPr="004769B1">
        <w:rPr>
          <w:rFonts w:ascii="Arial" w:hAnsi="Arial" w:cs="Arial"/>
          <w:sz w:val="20"/>
          <w:szCs w:val="20"/>
        </w:rPr>
        <w:t xml:space="preserve">Techninius </w:t>
      </w:r>
      <w:r w:rsidRPr="004769B1">
        <w:rPr>
          <w:rFonts w:ascii="Arial" w:hAnsi="Arial" w:cs="Arial"/>
          <w:sz w:val="20"/>
          <w:szCs w:val="20"/>
        </w:rPr>
        <w:t>aprašymus</w:t>
      </w:r>
      <w:r w:rsidR="00862AEA" w:rsidRPr="004769B1">
        <w:rPr>
          <w:rFonts w:ascii="Arial" w:hAnsi="Arial" w:cs="Arial"/>
          <w:sz w:val="20"/>
          <w:szCs w:val="20"/>
        </w:rPr>
        <w:t>;</w:t>
      </w:r>
    </w:p>
    <w:p w14:paraId="069A2E75" w14:textId="5B86B083" w:rsidR="00A04E3E" w:rsidRPr="004769B1" w:rsidRDefault="00A04E3E" w:rsidP="004769B1">
      <w:pPr>
        <w:ind w:left="450"/>
        <w:jc w:val="both"/>
        <w:rPr>
          <w:rFonts w:ascii="Arial" w:hAnsi="Arial" w:cs="Arial"/>
          <w:sz w:val="20"/>
          <w:szCs w:val="20"/>
        </w:rPr>
      </w:pPr>
      <w:r w:rsidRPr="004769B1">
        <w:rPr>
          <w:rFonts w:ascii="Arial" w:hAnsi="Arial" w:cs="Arial"/>
          <w:sz w:val="20"/>
          <w:szCs w:val="20"/>
        </w:rPr>
        <w:t>b)</w:t>
      </w:r>
      <w:r w:rsidR="0060385E" w:rsidRPr="004769B1">
        <w:rPr>
          <w:rFonts w:ascii="Arial" w:hAnsi="Arial" w:cs="Arial"/>
          <w:sz w:val="20"/>
          <w:szCs w:val="20"/>
        </w:rPr>
        <w:t xml:space="preserve"> </w:t>
      </w:r>
      <w:r w:rsidR="00862AEA" w:rsidRPr="004769B1">
        <w:rPr>
          <w:rFonts w:ascii="Arial" w:hAnsi="Arial" w:cs="Arial"/>
          <w:sz w:val="20"/>
          <w:szCs w:val="20"/>
        </w:rPr>
        <w:t xml:space="preserve">Kokybės </w:t>
      </w:r>
      <w:r w:rsidRPr="004769B1">
        <w:rPr>
          <w:rFonts w:ascii="Arial" w:hAnsi="Arial" w:cs="Arial"/>
          <w:sz w:val="20"/>
          <w:szCs w:val="20"/>
        </w:rPr>
        <w:t>pažymėjimus, atitikties sertifikatus ir pasus</w:t>
      </w:r>
      <w:r w:rsidR="00862AEA" w:rsidRPr="004769B1">
        <w:rPr>
          <w:rFonts w:ascii="Arial" w:hAnsi="Arial" w:cs="Arial"/>
          <w:sz w:val="20"/>
          <w:szCs w:val="20"/>
        </w:rPr>
        <w:t>;</w:t>
      </w:r>
    </w:p>
    <w:p w14:paraId="35E3BA08" w14:textId="5A2294FE" w:rsidR="00C75E75" w:rsidRPr="004769B1" w:rsidRDefault="0060385E" w:rsidP="004769B1">
      <w:pPr>
        <w:ind w:left="450"/>
        <w:jc w:val="both"/>
        <w:rPr>
          <w:rFonts w:ascii="Arial" w:hAnsi="Arial" w:cs="Arial"/>
          <w:sz w:val="20"/>
          <w:szCs w:val="20"/>
        </w:rPr>
      </w:pPr>
      <w:r w:rsidRPr="004769B1">
        <w:rPr>
          <w:rFonts w:ascii="Arial" w:hAnsi="Arial" w:cs="Arial"/>
          <w:sz w:val="20"/>
          <w:szCs w:val="20"/>
        </w:rPr>
        <w:t xml:space="preserve">c) </w:t>
      </w:r>
      <w:r w:rsidR="00C75E75" w:rsidRPr="004769B1">
        <w:rPr>
          <w:rFonts w:ascii="Arial" w:hAnsi="Arial" w:cs="Arial"/>
          <w:sz w:val="20"/>
          <w:szCs w:val="20"/>
        </w:rPr>
        <w:t>Brėžinius ir komplektuojančių dalių sąrašus su kiekiais</w:t>
      </w:r>
      <w:r w:rsidR="00862AEA" w:rsidRPr="004769B1">
        <w:rPr>
          <w:rFonts w:ascii="Arial" w:hAnsi="Arial" w:cs="Arial"/>
          <w:sz w:val="20"/>
          <w:szCs w:val="20"/>
        </w:rPr>
        <w:t>;</w:t>
      </w:r>
    </w:p>
    <w:p w14:paraId="179E4ED6" w14:textId="592E83EE" w:rsidR="00C75E75" w:rsidRPr="004769B1" w:rsidRDefault="00A04E3E" w:rsidP="004769B1">
      <w:pPr>
        <w:ind w:left="450"/>
        <w:jc w:val="both"/>
        <w:rPr>
          <w:rFonts w:ascii="Arial" w:hAnsi="Arial" w:cs="Arial"/>
          <w:sz w:val="20"/>
          <w:szCs w:val="20"/>
        </w:rPr>
      </w:pPr>
      <w:r w:rsidRPr="004769B1">
        <w:rPr>
          <w:rFonts w:ascii="Arial" w:hAnsi="Arial" w:cs="Arial"/>
          <w:sz w:val="20"/>
          <w:szCs w:val="20"/>
        </w:rPr>
        <w:t>d)</w:t>
      </w:r>
      <w:r w:rsidR="0060385E" w:rsidRPr="004769B1">
        <w:rPr>
          <w:rFonts w:ascii="Arial" w:hAnsi="Arial" w:cs="Arial"/>
          <w:sz w:val="20"/>
          <w:szCs w:val="20"/>
        </w:rPr>
        <w:t xml:space="preserve"> </w:t>
      </w:r>
      <w:r w:rsidR="00862AEA" w:rsidRPr="004769B1">
        <w:rPr>
          <w:rFonts w:ascii="Arial" w:hAnsi="Arial" w:cs="Arial"/>
          <w:sz w:val="20"/>
          <w:szCs w:val="20"/>
        </w:rPr>
        <w:t>Naudojimosi</w:t>
      </w:r>
      <w:r w:rsidRPr="004769B1">
        <w:rPr>
          <w:rFonts w:ascii="Arial" w:hAnsi="Arial" w:cs="Arial"/>
          <w:sz w:val="20"/>
          <w:szCs w:val="20"/>
        </w:rPr>
        <w:t>, saugojimo, eksploatavimo ir priežiūros instrukcijas ir/arba kitą dokumentaciją reikalingą įvertinti Prekių atitikimą techninių specifikacijų reikalavimams, tinkamam Prekių naudojimui bei priežiūrai</w:t>
      </w:r>
      <w:bookmarkStart w:id="0" w:name="_Hlk37830722"/>
      <w:bookmarkStart w:id="1" w:name="_Hlk37879724"/>
      <w:bookmarkStart w:id="2" w:name="_Hlk63177303"/>
      <w:r w:rsidR="00862AEA" w:rsidRPr="004769B1">
        <w:rPr>
          <w:rFonts w:ascii="Arial" w:hAnsi="Arial" w:cs="Arial"/>
          <w:sz w:val="20"/>
          <w:szCs w:val="20"/>
        </w:rPr>
        <w:t>;</w:t>
      </w:r>
    </w:p>
    <w:p w14:paraId="799214A3" w14:textId="68882257" w:rsidR="0060385E" w:rsidRPr="004769B1" w:rsidRDefault="0060385E" w:rsidP="004769B1">
      <w:pPr>
        <w:ind w:left="450"/>
        <w:jc w:val="both"/>
        <w:rPr>
          <w:rFonts w:ascii="Arial" w:hAnsi="Arial" w:cs="Arial"/>
          <w:bCs/>
          <w:sz w:val="20"/>
          <w:szCs w:val="20"/>
        </w:rPr>
      </w:pPr>
      <w:r w:rsidRPr="004769B1">
        <w:rPr>
          <w:rFonts w:ascii="Arial" w:hAnsi="Arial" w:cs="Arial"/>
          <w:bCs/>
          <w:sz w:val="20"/>
          <w:szCs w:val="20"/>
        </w:rPr>
        <w:t>e)</w:t>
      </w:r>
      <w:r w:rsidR="00862AEA" w:rsidRPr="004769B1">
        <w:rPr>
          <w:rFonts w:ascii="Arial" w:hAnsi="Arial" w:cs="Arial"/>
          <w:bCs/>
          <w:sz w:val="20"/>
          <w:szCs w:val="20"/>
        </w:rPr>
        <w:t xml:space="preserve"> </w:t>
      </w:r>
      <w:r w:rsidR="00722735" w:rsidRPr="004769B1">
        <w:rPr>
          <w:rFonts w:ascii="Arial" w:hAnsi="Arial" w:cs="Arial"/>
          <w:bCs/>
          <w:sz w:val="20"/>
          <w:szCs w:val="20"/>
        </w:rPr>
        <w:t xml:space="preserve">Realaus </w:t>
      </w:r>
      <w:r w:rsidRPr="004769B1">
        <w:rPr>
          <w:rFonts w:ascii="Arial" w:hAnsi="Arial" w:cs="Arial"/>
          <w:bCs/>
          <w:sz w:val="20"/>
          <w:szCs w:val="20"/>
        </w:rPr>
        <w:t>laiko operacinei sistemai adaptuotos ir specializuotos,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r w:rsidR="00862AEA" w:rsidRPr="004769B1">
        <w:rPr>
          <w:rFonts w:ascii="Arial" w:hAnsi="Arial" w:cs="Arial"/>
          <w:bCs/>
          <w:sz w:val="20"/>
          <w:szCs w:val="20"/>
        </w:rPr>
        <w:t>;</w:t>
      </w:r>
    </w:p>
    <w:p w14:paraId="742EBA7B" w14:textId="499A5E7D"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f) </w:t>
      </w:r>
      <w:r w:rsidR="00722735" w:rsidRPr="004769B1">
        <w:rPr>
          <w:rFonts w:ascii="Arial" w:hAnsi="Arial" w:cs="Arial"/>
          <w:bCs/>
          <w:sz w:val="20"/>
          <w:szCs w:val="20"/>
        </w:rPr>
        <w:t xml:space="preserve">Licencijos </w:t>
      </w:r>
      <w:r w:rsidR="0060385E" w:rsidRPr="004769B1">
        <w:rPr>
          <w:rFonts w:ascii="Arial" w:hAnsi="Arial" w:cs="Arial"/>
          <w:bCs/>
          <w:sz w:val="20"/>
          <w:szCs w:val="20"/>
        </w:rPr>
        <w:t>vietiniam/nuotoliniam relinės apsaugos ir valdymo įrenginių monitoringui vykdyti;</w:t>
      </w:r>
    </w:p>
    <w:p w14:paraId="70926605" w14:textId="0EA9B1F6"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g) </w:t>
      </w:r>
      <w:r w:rsidR="0060385E" w:rsidRPr="004769B1">
        <w:rPr>
          <w:rFonts w:ascii="Arial" w:hAnsi="Arial" w:cs="Arial"/>
          <w:bCs/>
          <w:sz w:val="20"/>
          <w:szCs w:val="20"/>
        </w:rPr>
        <w:t xml:space="preserve">Turi būti paruošti ir patvirtinti RAA įrenginių, įtaisų, programinės įrangos vartotojų aprašymai, vartotojų vadovai, techninio aptarnavimo aprašymai </w:t>
      </w:r>
      <w:r w:rsidRPr="004769B1">
        <w:rPr>
          <w:rFonts w:ascii="Arial" w:hAnsi="Arial" w:cs="Arial"/>
          <w:bCs/>
          <w:sz w:val="20"/>
          <w:szCs w:val="20"/>
        </w:rPr>
        <w:t>(</w:t>
      </w:r>
      <w:r w:rsidR="0060385E" w:rsidRPr="004769B1">
        <w:rPr>
          <w:rFonts w:ascii="Arial" w:hAnsi="Arial" w:cs="Arial"/>
          <w:bCs/>
          <w:sz w:val="20"/>
          <w:szCs w:val="20"/>
        </w:rPr>
        <w:t>*.doc</w:t>
      </w:r>
      <w:r w:rsidRPr="004769B1">
        <w:rPr>
          <w:rFonts w:ascii="Arial" w:hAnsi="Arial" w:cs="Arial"/>
          <w:bCs/>
          <w:sz w:val="20"/>
          <w:szCs w:val="20"/>
        </w:rPr>
        <w:t>x</w:t>
      </w:r>
      <w:r w:rsidR="0060385E" w:rsidRPr="004769B1">
        <w:rPr>
          <w:rFonts w:ascii="Arial" w:hAnsi="Arial" w:cs="Arial"/>
          <w:bCs/>
          <w:sz w:val="20"/>
          <w:szCs w:val="20"/>
        </w:rPr>
        <w:t xml:space="preserve"> formatu kompiuterinėje laikmenoje, lietuvių ir/arba anglų kalba), funkcinės, principinės, montažinės ir mikroprocesorinių įrenginių vidinės konfigūracijos (nustatymai, logika).</w:t>
      </w:r>
    </w:p>
    <w:p w14:paraId="3E88ED38" w14:textId="77777777" w:rsidR="00C75E75" w:rsidRPr="004769B1" w:rsidRDefault="00C75E75" w:rsidP="004769B1">
      <w:pPr>
        <w:ind w:left="714"/>
        <w:jc w:val="both"/>
        <w:rPr>
          <w:rFonts w:ascii="Arial" w:hAnsi="Arial" w:cs="Arial"/>
          <w:sz w:val="20"/>
          <w:szCs w:val="20"/>
        </w:rPr>
      </w:pPr>
    </w:p>
    <w:p w14:paraId="3CABDB50" w14:textId="77777777" w:rsidR="00C75E75" w:rsidRPr="001C4F33" w:rsidRDefault="007C6136" w:rsidP="001C4F33">
      <w:pPr>
        <w:pStyle w:val="Antrat1"/>
      </w:pPr>
      <w:r w:rsidRPr="001C4F33">
        <w:t>Relinės apsaugos ir automatikos reikalavimai</w:t>
      </w:r>
      <w:bookmarkEnd w:id="0"/>
      <w:bookmarkEnd w:id="1"/>
      <w:bookmarkEnd w:id="2"/>
    </w:p>
    <w:p w14:paraId="34F2910D" w14:textId="77777777" w:rsidR="002211D4" w:rsidRPr="004769B1" w:rsidRDefault="002211D4" w:rsidP="004769B1">
      <w:pPr>
        <w:pStyle w:val="Sraopastraipa"/>
        <w:ind w:left="360"/>
        <w:jc w:val="both"/>
        <w:rPr>
          <w:rFonts w:ascii="Arial" w:hAnsi="Arial" w:cs="Arial"/>
          <w:b/>
          <w:sz w:val="20"/>
          <w:szCs w:val="20"/>
        </w:rPr>
      </w:pPr>
    </w:p>
    <w:p w14:paraId="6C54849C" w14:textId="77777777" w:rsidR="001C4F33" w:rsidRPr="001C4F33" w:rsidRDefault="001C4F33" w:rsidP="001C4F33">
      <w:pPr>
        <w:pStyle w:val="Sraopastraipa"/>
        <w:numPr>
          <w:ilvl w:val="0"/>
          <w:numId w:val="7"/>
        </w:numPr>
        <w:tabs>
          <w:tab w:val="left" w:pos="900"/>
        </w:tabs>
        <w:jc w:val="both"/>
        <w:rPr>
          <w:rFonts w:ascii="Arial" w:hAnsi="Arial" w:cs="Arial"/>
          <w:bCs/>
          <w:vanish/>
          <w:sz w:val="20"/>
          <w:szCs w:val="20"/>
        </w:rPr>
      </w:pPr>
    </w:p>
    <w:p w14:paraId="495E9632" w14:textId="77777777" w:rsidR="001C4F33" w:rsidRPr="001C4F33" w:rsidRDefault="001C4F33" w:rsidP="001C4F33">
      <w:pPr>
        <w:pStyle w:val="Sraopastraipa"/>
        <w:numPr>
          <w:ilvl w:val="0"/>
          <w:numId w:val="7"/>
        </w:numPr>
        <w:tabs>
          <w:tab w:val="left" w:pos="900"/>
        </w:tabs>
        <w:jc w:val="both"/>
        <w:rPr>
          <w:rFonts w:ascii="Arial" w:hAnsi="Arial" w:cs="Arial"/>
          <w:bCs/>
          <w:vanish/>
          <w:sz w:val="20"/>
          <w:szCs w:val="20"/>
        </w:rPr>
      </w:pPr>
    </w:p>
    <w:p w14:paraId="771BFAD9" w14:textId="0170399B" w:rsidR="00C75E75" w:rsidRPr="004769B1" w:rsidRDefault="00C75E75" w:rsidP="001C4F33">
      <w:pPr>
        <w:pStyle w:val="Sraopastraipa"/>
        <w:numPr>
          <w:ilvl w:val="1"/>
          <w:numId w:val="7"/>
        </w:numPr>
        <w:tabs>
          <w:tab w:val="left" w:pos="900"/>
        </w:tabs>
        <w:ind w:left="432"/>
        <w:jc w:val="both"/>
        <w:rPr>
          <w:rFonts w:ascii="Arial" w:hAnsi="Arial" w:cs="Arial"/>
          <w:bCs/>
          <w:sz w:val="20"/>
          <w:szCs w:val="20"/>
        </w:rPr>
      </w:pPr>
      <w:r w:rsidRPr="004769B1">
        <w:rPr>
          <w:rFonts w:ascii="Arial" w:hAnsi="Arial" w:cs="Arial"/>
          <w:bCs/>
          <w:sz w:val="20"/>
          <w:szCs w:val="20"/>
        </w:rPr>
        <w:t>Tiekėjas turi s</w:t>
      </w:r>
      <w:r w:rsidR="00244D7C" w:rsidRPr="004769B1">
        <w:rPr>
          <w:rFonts w:ascii="Arial" w:hAnsi="Arial" w:cs="Arial"/>
          <w:bCs/>
          <w:sz w:val="20"/>
          <w:szCs w:val="20"/>
        </w:rPr>
        <w:t>u</w:t>
      </w:r>
      <w:r w:rsidR="007F47BC" w:rsidRPr="004769B1">
        <w:rPr>
          <w:rFonts w:ascii="Arial" w:hAnsi="Arial" w:cs="Arial"/>
          <w:bCs/>
          <w:sz w:val="20"/>
          <w:szCs w:val="20"/>
        </w:rPr>
        <w:t xml:space="preserve">komplektuoti ir pagaminti </w:t>
      </w:r>
      <w:r w:rsidRPr="004769B1">
        <w:rPr>
          <w:rFonts w:ascii="Arial" w:hAnsi="Arial" w:cs="Arial"/>
          <w:bCs/>
          <w:sz w:val="20"/>
          <w:szCs w:val="20"/>
        </w:rPr>
        <w:t>Prekę</w:t>
      </w:r>
      <w:r w:rsidR="007C6136" w:rsidRPr="004769B1">
        <w:rPr>
          <w:rFonts w:ascii="Arial" w:hAnsi="Arial" w:cs="Arial"/>
          <w:bCs/>
          <w:sz w:val="20"/>
          <w:szCs w:val="20"/>
        </w:rPr>
        <w:t xml:space="preserve"> pagal</w:t>
      </w:r>
      <w:r w:rsidRPr="004769B1">
        <w:rPr>
          <w:rFonts w:ascii="Arial" w:hAnsi="Arial" w:cs="Arial"/>
          <w:bCs/>
          <w:sz w:val="20"/>
          <w:szCs w:val="20"/>
        </w:rPr>
        <w:t xml:space="preserve"> </w:t>
      </w:r>
      <w:r w:rsidR="00862AEA" w:rsidRPr="004769B1">
        <w:rPr>
          <w:rFonts w:ascii="Arial" w:hAnsi="Arial" w:cs="Arial"/>
          <w:bCs/>
          <w:sz w:val="20"/>
          <w:szCs w:val="20"/>
        </w:rPr>
        <w:t xml:space="preserve">Techninės specifikacijos </w:t>
      </w:r>
      <w:r w:rsidRPr="004769B1">
        <w:rPr>
          <w:rFonts w:ascii="Arial" w:hAnsi="Arial" w:cs="Arial"/>
          <w:bCs/>
          <w:sz w:val="20"/>
          <w:szCs w:val="20"/>
        </w:rPr>
        <w:t>pried</w:t>
      </w:r>
      <w:r w:rsidR="006F3258">
        <w:rPr>
          <w:rFonts w:ascii="Arial" w:hAnsi="Arial" w:cs="Arial"/>
          <w:bCs/>
          <w:sz w:val="20"/>
          <w:szCs w:val="20"/>
        </w:rPr>
        <w:t>uose</w:t>
      </w:r>
      <w:r w:rsidR="007C6136" w:rsidRPr="004769B1">
        <w:rPr>
          <w:rFonts w:ascii="Arial" w:hAnsi="Arial" w:cs="Arial"/>
          <w:bCs/>
          <w:sz w:val="20"/>
          <w:szCs w:val="20"/>
        </w:rPr>
        <w:t xml:space="preserve"> </w:t>
      </w:r>
      <w:r w:rsidR="4EBDDC3A" w:rsidRPr="004769B1">
        <w:rPr>
          <w:rFonts w:ascii="Arial" w:hAnsi="Arial" w:cs="Arial"/>
          <w:bCs/>
          <w:sz w:val="20"/>
          <w:szCs w:val="20"/>
        </w:rPr>
        <w:t>pateikt</w:t>
      </w:r>
      <w:r w:rsidR="1300C5B9" w:rsidRPr="004769B1">
        <w:rPr>
          <w:rFonts w:ascii="Arial" w:hAnsi="Arial" w:cs="Arial"/>
          <w:bCs/>
          <w:sz w:val="20"/>
          <w:szCs w:val="20"/>
        </w:rPr>
        <w:t>us gamybinius brėžini</w:t>
      </w:r>
      <w:r w:rsidR="0027016C" w:rsidRPr="004769B1">
        <w:rPr>
          <w:rFonts w:ascii="Arial" w:hAnsi="Arial" w:cs="Arial"/>
          <w:bCs/>
          <w:sz w:val="20"/>
          <w:szCs w:val="20"/>
        </w:rPr>
        <w:t>us</w:t>
      </w:r>
      <w:r w:rsidR="5C0C184D" w:rsidRPr="004769B1">
        <w:rPr>
          <w:rFonts w:ascii="Arial" w:hAnsi="Arial" w:cs="Arial"/>
          <w:bCs/>
          <w:sz w:val="20"/>
          <w:szCs w:val="20"/>
        </w:rPr>
        <w:t xml:space="preserve"> ir </w:t>
      </w:r>
      <w:r w:rsidR="006C3569" w:rsidRPr="004769B1">
        <w:rPr>
          <w:rFonts w:ascii="Arial" w:hAnsi="Arial" w:cs="Arial"/>
          <w:bCs/>
          <w:sz w:val="20"/>
          <w:szCs w:val="20"/>
        </w:rPr>
        <w:t>į</w:t>
      </w:r>
      <w:r w:rsidR="5C0C184D" w:rsidRPr="004769B1">
        <w:rPr>
          <w:rFonts w:ascii="Arial" w:hAnsi="Arial" w:cs="Arial"/>
          <w:bCs/>
          <w:sz w:val="20"/>
          <w:szCs w:val="20"/>
        </w:rPr>
        <w:t>renginių</w:t>
      </w:r>
      <w:r w:rsidR="33FF2208" w:rsidRPr="004769B1">
        <w:rPr>
          <w:rFonts w:ascii="Arial" w:hAnsi="Arial" w:cs="Arial"/>
          <w:bCs/>
          <w:sz w:val="20"/>
          <w:szCs w:val="20"/>
        </w:rPr>
        <w:t xml:space="preserve"> bei medžiagų</w:t>
      </w:r>
      <w:r w:rsidRPr="004769B1">
        <w:rPr>
          <w:rFonts w:ascii="Arial" w:hAnsi="Arial" w:cs="Arial"/>
          <w:bCs/>
          <w:sz w:val="20"/>
          <w:szCs w:val="20"/>
        </w:rPr>
        <w:t xml:space="preserve"> kiekius</w:t>
      </w:r>
      <w:r w:rsidR="009D31FE" w:rsidRPr="004769B1">
        <w:rPr>
          <w:rFonts w:ascii="Arial" w:hAnsi="Arial" w:cs="Arial"/>
          <w:bCs/>
          <w:sz w:val="20"/>
          <w:szCs w:val="20"/>
        </w:rPr>
        <w:t>.</w:t>
      </w:r>
    </w:p>
    <w:p w14:paraId="27F814F8" w14:textId="77777777" w:rsidR="00C75E75" w:rsidRPr="004769B1" w:rsidRDefault="0561348D" w:rsidP="004769B1">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p>
    <w:p w14:paraId="147C95EA" w14:textId="7DD1D71F" w:rsidR="000E4B84" w:rsidRPr="004769B1" w:rsidRDefault="000E4B84" w:rsidP="000E4B84">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Sumontuot</w:t>
      </w:r>
      <w:r>
        <w:rPr>
          <w:rFonts w:ascii="Arial" w:hAnsi="Arial" w:cs="Arial"/>
          <w:bCs/>
          <w:sz w:val="20"/>
          <w:szCs w:val="20"/>
        </w:rPr>
        <w:t>i</w:t>
      </w:r>
      <w:r w:rsidRPr="004769B1">
        <w:rPr>
          <w:rFonts w:ascii="Arial" w:hAnsi="Arial" w:cs="Arial"/>
          <w:bCs/>
          <w:sz w:val="20"/>
          <w:szCs w:val="20"/>
        </w:rPr>
        <w:t xml:space="preserve"> RAA apsaugų komplekta</w:t>
      </w:r>
      <w:r>
        <w:rPr>
          <w:rFonts w:ascii="Arial" w:hAnsi="Arial" w:cs="Arial"/>
          <w:bCs/>
          <w:sz w:val="20"/>
          <w:szCs w:val="20"/>
        </w:rPr>
        <w:t>i</w:t>
      </w:r>
      <w:r w:rsidRPr="004769B1">
        <w:rPr>
          <w:rFonts w:ascii="Arial" w:hAnsi="Arial" w:cs="Arial"/>
          <w:bCs/>
          <w:sz w:val="20"/>
          <w:szCs w:val="20"/>
        </w:rPr>
        <w:t xml:space="preserve"> turi būti pilnai sukonfigūruot</w:t>
      </w:r>
      <w:r>
        <w:rPr>
          <w:rFonts w:ascii="Arial" w:hAnsi="Arial" w:cs="Arial"/>
          <w:bCs/>
          <w:sz w:val="20"/>
          <w:szCs w:val="20"/>
        </w:rPr>
        <w:t>i</w:t>
      </w:r>
      <w:r w:rsidRPr="004769B1">
        <w:rPr>
          <w:rFonts w:ascii="Arial" w:hAnsi="Arial" w:cs="Arial"/>
          <w:bCs/>
          <w:sz w:val="20"/>
          <w:szCs w:val="20"/>
        </w:rPr>
        <w:t xml:space="preserve"> ir išbandyt</w:t>
      </w:r>
      <w:r>
        <w:rPr>
          <w:rFonts w:ascii="Arial" w:hAnsi="Arial" w:cs="Arial"/>
          <w:bCs/>
          <w:sz w:val="20"/>
          <w:szCs w:val="20"/>
        </w:rPr>
        <w:t xml:space="preserve">i </w:t>
      </w:r>
      <w:r w:rsidRPr="004769B1">
        <w:rPr>
          <w:rFonts w:ascii="Arial" w:hAnsi="Arial" w:cs="Arial"/>
          <w:bCs/>
          <w:sz w:val="20"/>
          <w:szCs w:val="20"/>
        </w:rPr>
        <w:t xml:space="preserve">(įskaitant IEC 61850 protokolu perduodamus duomenis), turi būti pateikti </w:t>
      </w:r>
      <w:r>
        <w:rPr>
          <w:rFonts w:ascii="Arial" w:hAnsi="Arial" w:cs="Arial"/>
          <w:bCs/>
          <w:sz w:val="20"/>
          <w:szCs w:val="20"/>
        </w:rPr>
        <w:t xml:space="preserve">RAA </w:t>
      </w:r>
      <w:r w:rsidRPr="004769B1">
        <w:rPr>
          <w:rFonts w:ascii="Arial" w:hAnsi="Arial" w:cs="Arial"/>
          <w:bCs/>
          <w:sz w:val="20"/>
          <w:szCs w:val="20"/>
        </w:rPr>
        <w:t>bandymo</w:t>
      </w:r>
      <w:r>
        <w:rPr>
          <w:rFonts w:ascii="Arial" w:hAnsi="Arial" w:cs="Arial"/>
          <w:bCs/>
          <w:sz w:val="20"/>
          <w:szCs w:val="20"/>
        </w:rPr>
        <w:t xml:space="preserve"> ir vidinio montažo izoliacijos varžų matavimo</w:t>
      </w:r>
      <w:r w:rsidRPr="004769B1">
        <w:rPr>
          <w:rFonts w:ascii="Arial" w:hAnsi="Arial" w:cs="Arial"/>
          <w:bCs/>
          <w:sz w:val="20"/>
          <w:szCs w:val="20"/>
        </w:rPr>
        <w:t xml:space="preserve"> protokolai</w:t>
      </w:r>
      <w:r>
        <w:rPr>
          <w:rFonts w:ascii="Arial" w:hAnsi="Arial" w:cs="Arial"/>
          <w:bCs/>
          <w:sz w:val="20"/>
          <w:szCs w:val="20"/>
        </w:rPr>
        <w:t xml:space="preserve"> bei RAA</w:t>
      </w:r>
      <w:r w:rsidRPr="004769B1">
        <w:rPr>
          <w:rFonts w:ascii="Arial" w:hAnsi="Arial" w:cs="Arial"/>
          <w:bCs/>
          <w:sz w:val="20"/>
          <w:szCs w:val="20"/>
        </w:rPr>
        <w:t xml:space="preserve"> konfigūraciniai failai</w:t>
      </w:r>
      <w:r>
        <w:rPr>
          <w:rFonts w:ascii="Arial" w:hAnsi="Arial" w:cs="Arial"/>
          <w:bCs/>
          <w:sz w:val="20"/>
          <w:szCs w:val="20"/>
        </w:rPr>
        <w:t>.</w:t>
      </w:r>
    </w:p>
    <w:p w14:paraId="0A8FE69C" w14:textId="77777777" w:rsidR="000E4B84" w:rsidRDefault="000E4B84" w:rsidP="000E4B84">
      <w:pPr>
        <w:pStyle w:val="Sraopastraipa"/>
        <w:tabs>
          <w:tab w:val="left" w:pos="900"/>
        </w:tabs>
        <w:ind w:left="450" w:hanging="360"/>
        <w:jc w:val="both"/>
        <w:rPr>
          <w:rFonts w:ascii="Arial" w:hAnsi="Arial" w:cs="Arial"/>
          <w:bCs/>
          <w:sz w:val="20"/>
          <w:szCs w:val="20"/>
        </w:rPr>
      </w:pPr>
      <w:r w:rsidRPr="004769B1">
        <w:rPr>
          <w:rFonts w:ascii="Arial" w:hAnsi="Arial" w:cs="Arial"/>
          <w:bCs/>
          <w:sz w:val="20"/>
          <w:szCs w:val="20"/>
        </w:rPr>
        <w:t xml:space="preserve">       Telekomandų perdavimo įrenginio bandymas atliekamas lokaliai, t.y. komandų perdavimas/priėmimas su kitu objektu nebandomas.</w:t>
      </w:r>
    </w:p>
    <w:p w14:paraId="4D8EB5C7" w14:textId="2FE8774A" w:rsidR="000E4B84" w:rsidRPr="007E5574" w:rsidRDefault="000E4B84" w:rsidP="000E4B84">
      <w:pPr>
        <w:pStyle w:val="Sraopastraipa"/>
        <w:numPr>
          <w:ilvl w:val="1"/>
          <w:numId w:val="7"/>
        </w:numPr>
        <w:tabs>
          <w:tab w:val="left" w:pos="900"/>
        </w:tabs>
        <w:ind w:left="450" w:hanging="450"/>
        <w:jc w:val="both"/>
        <w:rPr>
          <w:rFonts w:ascii="Arial" w:hAnsi="Arial" w:cs="Arial"/>
          <w:bCs/>
          <w:sz w:val="20"/>
          <w:szCs w:val="20"/>
        </w:rPr>
      </w:pPr>
      <w:r>
        <w:rPr>
          <w:rFonts w:ascii="Arial" w:hAnsi="Arial" w:cs="Arial"/>
          <w:noProof/>
          <w:sz w:val="20"/>
          <w:szCs w:val="20"/>
        </w:rPr>
        <w:t>Turi būti pateikti u</w:t>
      </w:r>
      <w:r w:rsidRPr="007E5574">
        <w:rPr>
          <w:rFonts w:ascii="Arial" w:hAnsi="Arial" w:cs="Arial"/>
          <w:bCs/>
          <w:noProof/>
          <w:sz w:val="20"/>
          <w:szCs w:val="20"/>
        </w:rPr>
        <w:t>žpildyt</w:t>
      </w:r>
      <w:r>
        <w:rPr>
          <w:rFonts w:ascii="Arial" w:hAnsi="Arial" w:cs="Arial"/>
          <w:bCs/>
          <w:noProof/>
          <w:sz w:val="20"/>
          <w:szCs w:val="20"/>
        </w:rPr>
        <w:t>i</w:t>
      </w:r>
      <w:r w:rsidRPr="007E5574">
        <w:rPr>
          <w:rFonts w:ascii="Arial" w:hAnsi="Arial" w:cs="Arial"/>
          <w:bCs/>
          <w:noProof/>
          <w:sz w:val="20"/>
          <w:szCs w:val="20"/>
        </w:rPr>
        <w:t xml:space="preserve"> RAA įrenginių sąrankos </w:t>
      </w:r>
      <w:r w:rsidRPr="007E5574">
        <w:rPr>
          <w:rFonts w:ascii="Arial" w:hAnsi="Arial" w:cs="Arial"/>
          <w:noProof/>
          <w:sz w:val="20"/>
          <w:szCs w:val="20"/>
        </w:rPr>
        <w:t>RAA</w:t>
      </w:r>
      <w:r w:rsidRPr="007E5574">
        <w:rPr>
          <w:rFonts w:ascii="Arial" w:hAnsi="Arial" w:cs="Arial"/>
          <w:bCs/>
          <w:noProof/>
          <w:sz w:val="20"/>
          <w:szCs w:val="20"/>
        </w:rPr>
        <w:t xml:space="preserve"> </w:t>
      </w:r>
      <w:r w:rsidRPr="007E5574">
        <w:rPr>
          <w:rFonts w:ascii="Arial" w:hAnsi="Arial" w:cs="Arial"/>
          <w:noProof/>
          <w:sz w:val="20"/>
          <w:szCs w:val="20"/>
        </w:rPr>
        <w:t xml:space="preserve">vidaus </w:t>
      </w:r>
      <w:r w:rsidRPr="007E5574">
        <w:rPr>
          <w:rFonts w:ascii="Arial" w:hAnsi="Arial" w:cs="Arial"/>
          <w:bCs/>
          <w:noProof/>
          <w:sz w:val="20"/>
          <w:szCs w:val="20"/>
        </w:rPr>
        <w:t>spintose užsakovo patikrinimo protokol</w:t>
      </w:r>
      <w:r>
        <w:rPr>
          <w:rFonts w:ascii="Arial" w:hAnsi="Arial" w:cs="Arial"/>
          <w:bCs/>
          <w:noProof/>
          <w:sz w:val="20"/>
          <w:szCs w:val="20"/>
        </w:rPr>
        <w:t>ai</w:t>
      </w:r>
      <w:r w:rsidRPr="007E5574">
        <w:rPr>
          <w:rFonts w:ascii="Arial" w:hAnsi="Arial" w:cs="Arial"/>
          <w:bCs/>
          <w:noProof/>
          <w:sz w:val="20"/>
          <w:szCs w:val="20"/>
        </w:rPr>
        <w:t xml:space="preserve"> gamyklinių bandymų metu (su techninės priežiūros specialisto ir rangovo/spintos sąrankos gamintojo atstovo vizomis). Protokolo forma pateikiama </w:t>
      </w:r>
      <w:r>
        <w:rPr>
          <w:rFonts w:ascii="Arial" w:hAnsi="Arial" w:cs="Arial"/>
          <w:bCs/>
          <w:noProof/>
          <w:sz w:val="20"/>
          <w:szCs w:val="20"/>
          <w:lang w:val="en-US"/>
        </w:rPr>
        <w:t>4</w:t>
      </w:r>
      <w:r w:rsidRPr="007E5574">
        <w:rPr>
          <w:rFonts w:ascii="Arial" w:hAnsi="Arial" w:cs="Arial"/>
          <w:bCs/>
          <w:noProof/>
          <w:sz w:val="20"/>
          <w:szCs w:val="20"/>
          <w:lang w:val="en-US"/>
        </w:rPr>
        <w:t xml:space="preserve"> </w:t>
      </w:r>
      <w:r w:rsidRPr="007E5574">
        <w:rPr>
          <w:rFonts w:ascii="Arial" w:hAnsi="Arial" w:cs="Arial"/>
          <w:bCs/>
          <w:noProof/>
          <w:sz w:val="20"/>
          <w:szCs w:val="20"/>
        </w:rPr>
        <w:t>priede</w:t>
      </w:r>
      <w:r w:rsidR="00126FE1">
        <w:rPr>
          <w:rFonts w:ascii="Arial" w:hAnsi="Arial" w:cs="Arial"/>
          <w:bCs/>
          <w:noProof/>
          <w:sz w:val="20"/>
          <w:szCs w:val="20"/>
        </w:rPr>
        <w:t>.</w:t>
      </w:r>
    </w:p>
    <w:p w14:paraId="3A742541" w14:textId="6A0FE8DA" w:rsidR="00363F99" w:rsidRPr="00164F22" w:rsidRDefault="00722735" w:rsidP="00164F22">
      <w:pPr>
        <w:pStyle w:val="Sraopastraipa"/>
        <w:numPr>
          <w:ilvl w:val="1"/>
          <w:numId w:val="7"/>
        </w:numPr>
        <w:tabs>
          <w:tab w:val="left" w:pos="900"/>
        </w:tabs>
        <w:ind w:left="450" w:hanging="450"/>
        <w:jc w:val="both"/>
        <w:rPr>
          <w:rFonts w:ascii="Arial" w:hAnsi="Arial" w:cs="Arial"/>
          <w:bCs/>
          <w:sz w:val="20"/>
          <w:szCs w:val="20"/>
        </w:rPr>
      </w:pPr>
      <w:r w:rsidRPr="00164F22">
        <w:rPr>
          <w:rFonts w:ascii="Arial" w:hAnsi="Arial" w:cs="Arial"/>
          <w:bCs/>
          <w:sz w:val="20"/>
          <w:szCs w:val="20"/>
        </w:rPr>
        <w:t xml:space="preserve">TS </w:t>
      </w:r>
      <w:r w:rsidR="00826B9B" w:rsidRPr="00164F22">
        <w:rPr>
          <w:rFonts w:ascii="Arial" w:hAnsi="Arial" w:cs="Arial"/>
          <w:bCs/>
          <w:sz w:val="20"/>
          <w:szCs w:val="20"/>
        </w:rPr>
        <w:t>pried</w:t>
      </w:r>
      <w:r w:rsidR="006F3258" w:rsidRPr="00164F22">
        <w:rPr>
          <w:rFonts w:ascii="Arial" w:hAnsi="Arial" w:cs="Arial"/>
          <w:bCs/>
          <w:sz w:val="20"/>
          <w:szCs w:val="20"/>
        </w:rPr>
        <w:t>uose</w:t>
      </w:r>
      <w:r w:rsidR="00826B9B" w:rsidRPr="00164F22">
        <w:rPr>
          <w:rFonts w:ascii="Arial" w:hAnsi="Arial" w:cs="Arial"/>
          <w:bCs/>
          <w:sz w:val="20"/>
          <w:szCs w:val="20"/>
        </w:rPr>
        <w:t xml:space="preserve"> nurodyti gamintojų ir modelių pavadinimai naudojami funkcionalumui apibūdinti ir nėra reikalavimas. Tiekėjas komplektuodamas Prekę gali naudoti </w:t>
      </w:r>
      <w:r w:rsidRPr="00164F22">
        <w:rPr>
          <w:rFonts w:ascii="Arial" w:hAnsi="Arial" w:cs="Arial"/>
          <w:bCs/>
          <w:sz w:val="20"/>
          <w:szCs w:val="20"/>
        </w:rPr>
        <w:t xml:space="preserve">kitų </w:t>
      </w:r>
      <w:r w:rsidR="00826B9B" w:rsidRPr="00164F22">
        <w:rPr>
          <w:rFonts w:ascii="Arial" w:hAnsi="Arial" w:cs="Arial"/>
          <w:bCs/>
          <w:sz w:val="20"/>
          <w:szCs w:val="20"/>
        </w:rPr>
        <w:t xml:space="preserve">gamintojų lygiavertį funkcionalumą turinčius produktus, tačiau toks panaudojimas negali įtakoti Prekės panaudojimo pagal pagrindinę funkciją, t.y. prireikus pakeisti Perkančiojo subjekto objekte esantį komplektą, negali būti reikalingi kitos įrangos ir jos </w:t>
      </w:r>
      <w:r w:rsidR="00826B9B" w:rsidRPr="00164F22">
        <w:rPr>
          <w:rFonts w:ascii="Arial" w:hAnsi="Arial" w:cs="Arial"/>
          <w:bCs/>
          <w:sz w:val="20"/>
          <w:szCs w:val="20"/>
        </w:rPr>
        <w:lastRenderedPageBreak/>
        <w:t>nustatymų pakeitimai.</w:t>
      </w:r>
      <w:r w:rsidR="00164F22">
        <w:rPr>
          <w:rFonts w:ascii="Arial" w:hAnsi="Arial" w:cs="Arial"/>
          <w:bCs/>
          <w:sz w:val="20"/>
          <w:szCs w:val="20"/>
        </w:rPr>
        <w:t xml:space="preserve"> Prekes komplektuojančios medžiagos ir įrenginiai turi atitikti šios techninės specifikacijos prieduose pateikiamus techninius reikal</w:t>
      </w:r>
      <w:r w:rsidR="001C4F33">
        <w:rPr>
          <w:rFonts w:ascii="Arial" w:hAnsi="Arial" w:cs="Arial"/>
          <w:bCs/>
          <w:sz w:val="20"/>
          <w:szCs w:val="20"/>
        </w:rPr>
        <w:t>a</w:t>
      </w:r>
      <w:r w:rsidR="00164F22">
        <w:rPr>
          <w:rFonts w:ascii="Arial" w:hAnsi="Arial" w:cs="Arial"/>
          <w:bCs/>
          <w:sz w:val="20"/>
          <w:szCs w:val="20"/>
        </w:rPr>
        <w:t>vimus.</w:t>
      </w:r>
      <w:r w:rsidR="00826B9B" w:rsidRPr="00164F22">
        <w:rPr>
          <w:rFonts w:ascii="Arial" w:hAnsi="Arial" w:cs="Arial"/>
          <w:bCs/>
          <w:sz w:val="20"/>
          <w:szCs w:val="20"/>
        </w:rPr>
        <w:t xml:space="preserve"> </w:t>
      </w:r>
    </w:p>
    <w:p w14:paraId="542F46BB" w14:textId="355A6172" w:rsidR="001007AE" w:rsidRPr="001C4F33" w:rsidRDefault="00553AC5" w:rsidP="001C4F33">
      <w:pPr>
        <w:pStyle w:val="Antrat1"/>
      </w:pPr>
      <w:r w:rsidRPr="001C4F33">
        <w:t>Reikalavimai įrangos išdėstymui RAA vidaus spintose</w:t>
      </w:r>
    </w:p>
    <w:p w14:paraId="3CC9C039" w14:textId="77777777" w:rsidR="001C4F33" w:rsidRPr="001C4F33" w:rsidRDefault="001C4F33" w:rsidP="001C4F33">
      <w:pPr>
        <w:pStyle w:val="Sraopastraipa"/>
        <w:numPr>
          <w:ilvl w:val="0"/>
          <w:numId w:val="7"/>
        </w:numPr>
        <w:autoSpaceDE w:val="0"/>
        <w:autoSpaceDN w:val="0"/>
        <w:adjustRightInd w:val="0"/>
        <w:spacing w:after="40"/>
        <w:rPr>
          <w:rFonts w:ascii="Arial" w:eastAsiaTheme="minorHAnsi" w:hAnsi="Arial" w:cs="Arial"/>
          <w:vanish/>
          <w:color w:val="000000"/>
          <w:sz w:val="20"/>
          <w:szCs w:val="20"/>
        </w:rPr>
      </w:pPr>
    </w:p>
    <w:p w14:paraId="2BAE6AE1" w14:textId="02B0340E" w:rsidR="00965A46" w:rsidRPr="004769B1" w:rsidRDefault="00965A46" w:rsidP="001C4F33">
      <w:pPr>
        <w:pStyle w:val="Sraopastraipa"/>
        <w:numPr>
          <w:ilvl w:val="1"/>
          <w:numId w:val="7"/>
        </w:numPr>
        <w:autoSpaceDE w:val="0"/>
        <w:autoSpaceDN w:val="0"/>
        <w:adjustRightInd w:val="0"/>
        <w:spacing w:after="40"/>
        <w:rPr>
          <w:rFonts w:ascii="Arial" w:eastAsiaTheme="minorHAnsi" w:hAnsi="Arial" w:cs="Arial"/>
          <w:color w:val="000000"/>
          <w:sz w:val="20"/>
          <w:szCs w:val="20"/>
        </w:rPr>
      </w:pPr>
      <w:r w:rsidRPr="004769B1">
        <w:rPr>
          <w:rFonts w:ascii="Arial" w:eastAsiaTheme="minorHAnsi" w:hAnsi="Arial" w:cs="Arial"/>
          <w:color w:val="000000"/>
          <w:sz w:val="20"/>
          <w:szCs w:val="20"/>
        </w:rPr>
        <w:t xml:space="preserve"> Įrangos išdėstymas vidaus spintoje turi atitikti RAA spintos gamybinius brėžinius.</w:t>
      </w:r>
    </w:p>
    <w:p w14:paraId="2AD7AA96"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Kabelių įvedimo į vidaus spintą anga, turi būti suprojektuota spintos gamintojo kataloge numatytu angų sandarinimo būdu. </w:t>
      </w:r>
    </w:p>
    <w:p w14:paraId="78DEB5BA"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Kairėje vidaus spintos pusėje vidiniam montažui reikalingi laidai klojami lanksčiuose loveliuose, lygiagrečiai kairei šoninei spintos sienai. </w:t>
      </w:r>
    </w:p>
    <w:p w14:paraId="2DC18993"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 reikalingas priėjimas prie įrenginio dalių ar jungčių esančių priešingoje fasadinei pusės, užrašai turi būti abiejose (spintos, skydo, pasukamo rėmo, įrenginio) pusėse. </w:t>
      </w:r>
    </w:p>
    <w:p w14:paraId="044D9E22" w14:textId="45F2FE2B"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Įrenginiai sumontuoti ant pasukamo rėmo, turi būti pažymėti užrašais atitinkančiais</w:t>
      </w:r>
      <w:r w:rsidR="00553AC5" w:rsidRPr="004769B1">
        <w:rPr>
          <w:rFonts w:ascii="Arial" w:hAnsi="Arial" w:cs="Arial"/>
          <w:bCs/>
          <w:sz w:val="20"/>
          <w:szCs w:val="20"/>
        </w:rPr>
        <w:t xml:space="preserve"> pateikt</w:t>
      </w:r>
      <w:r w:rsidR="005E2D49" w:rsidRPr="004769B1">
        <w:rPr>
          <w:rFonts w:ascii="Arial" w:hAnsi="Arial" w:cs="Arial"/>
          <w:bCs/>
          <w:sz w:val="20"/>
          <w:szCs w:val="20"/>
        </w:rPr>
        <w:t>ų</w:t>
      </w:r>
      <w:r w:rsidRPr="004769B1">
        <w:rPr>
          <w:rFonts w:ascii="Arial" w:hAnsi="Arial" w:cs="Arial"/>
          <w:bCs/>
          <w:sz w:val="20"/>
          <w:szCs w:val="20"/>
        </w:rPr>
        <w:t xml:space="preserve"> principin</w:t>
      </w:r>
      <w:r w:rsidR="005E2D49" w:rsidRPr="004769B1">
        <w:rPr>
          <w:rFonts w:ascii="Arial" w:hAnsi="Arial" w:cs="Arial"/>
          <w:bCs/>
          <w:sz w:val="20"/>
          <w:szCs w:val="20"/>
        </w:rPr>
        <w:t>ių</w:t>
      </w:r>
      <w:r w:rsidRPr="004769B1">
        <w:rPr>
          <w:rFonts w:ascii="Arial" w:hAnsi="Arial" w:cs="Arial"/>
          <w:bCs/>
          <w:sz w:val="20"/>
          <w:szCs w:val="20"/>
        </w:rPr>
        <w:t xml:space="preserve"> schem</w:t>
      </w:r>
      <w:r w:rsidR="005E2D49" w:rsidRPr="004769B1">
        <w:rPr>
          <w:rFonts w:ascii="Arial" w:hAnsi="Arial" w:cs="Arial"/>
          <w:bCs/>
          <w:sz w:val="20"/>
          <w:szCs w:val="20"/>
        </w:rPr>
        <w:t>ų</w:t>
      </w:r>
      <w:r w:rsidRPr="004769B1">
        <w:rPr>
          <w:rFonts w:ascii="Arial" w:hAnsi="Arial" w:cs="Arial"/>
          <w:bCs/>
          <w:sz w:val="20"/>
          <w:szCs w:val="20"/>
        </w:rPr>
        <w:t xml:space="preserve"> žymenis įrengiant abiejose pasukamo rėmo pusėse bei ant įrenginių. Žymenyse įrengiamuose ant pasukamo rėmo fasadinės pusės kartu turi būti nurodytas ir operatyvinis įrenginio pavadinimas. </w:t>
      </w:r>
    </w:p>
    <w:p w14:paraId="1339B1C8" w14:textId="12E1CF80" w:rsidR="001007A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Įrenginiai sumontuoti ant montažinės plokštės, turi būti pažymėti užrašais </w:t>
      </w:r>
      <w:r w:rsidR="00826B9B" w:rsidRPr="004769B1">
        <w:rPr>
          <w:rFonts w:ascii="Arial" w:hAnsi="Arial" w:cs="Arial"/>
          <w:bCs/>
          <w:sz w:val="20"/>
          <w:szCs w:val="20"/>
        </w:rPr>
        <w:t>nurodytais pried</w:t>
      </w:r>
      <w:r w:rsidR="00164F22">
        <w:rPr>
          <w:rFonts w:ascii="Arial" w:hAnsi="Arial" w:cs="Arial"/>
          <w:bCs/>
          <w:sz w:val="20"/>
          <w:szCs w:val="20"/>
        </w:rPr>
        <w:t>uose</w:t>
      </w:r>
      <w:r w:rsidR="00826B9B" w:rsidRPr="004769B1">
        <w:rPr>
          <w:rFonts w:ascii="Arial" w:hAnsi="Arial" w:cs="Arial"/>
          <w:bCs/>
          <w:sz w:val="20"/>
          <w:szCs w:val="20"/>
        </w:rPr>
        <w:t xml:space="preserve"> </w:t>
      </w:r>
      <w:r w:rsidRPr="004769B1">
        <w:rPr>
          <w:rFonts w:ascii="Arial" w:hAnsi="Arial" w:cs="Arial"/>
          <w:bCs/>
          <w:sz w:val="20"/>
          <w:szCs w:val="20"/>
        </w:rPr>
        <w:t xml:space="preserve">žymenis įrengiant ant montažinių lovelių dangčių bei ant įrenginių. Žymenyse įrengiamuose ant montažinių lovelių kartu turi būti nurodytas ir operatyvinis įrenginio pavadinimas. </w:t>
      </w:r>
    </w:p>
    <w:p w14:paraId="63DE3076" w14:textId="4A815432" w:rsidR="00244D7C" w:rsidRPr="004769B1" w:rsidRDefault="00244D7C" w:rsidP="001C4F33">
      <w:pPr>
        <w:pStyle w:val="Antrat1"/>
        <w:numPr>
          <w:ilvl w:val="0"/>
          <w:numId w:val="0"/>
        </w:numPr>
        <w:rPr>
          <w:rFonts w:eastAsiaTheme="minorHAnsi"/>
          <w:sz w:val="20"/>
          <w:szCs w:val="20"/>
        </w:rPr>
      </w:pPr>
      <w:bookmarkStart w:id="3" w:name="_Toc60683967"/>
      <w:r w:rsidRPr="004769B1">
        <w:rPr>
          <w:rFonts w:eastAsiaTheme="minorHAnsi"/>
          <w:sz w:val="20"/>
          <w:szCs w:val="20"/>
        </w:rPr>
        <w:t>PRIEDAI:</w:t>
      </w:r>
      <w:bookmarkEnd w:id="3"/>
    </w:p>
    <w:p w14:paraId="4DF88F98" w14:textId="165D303B" w:rsidR="00BE06AF" w:rsidRPr="004769B1" w:rsidRDefault="002211D4" w:rsidP="004769B1">
      <w:pPr>
        <w:pStyle w:val="Sraopastraipa"/>
        <w:numPr>
          <w:ilvl w:val="0"/>
          <w:numId w:val="31"/>
        </w:numPr>
        <w:jc w:val="both"/>
        <w:rPr>
          <w:rFonts w:ascii="Arial" w:hAnsi="Arial" w:cs="Arial"/>
          <w:sz w:val="20"/>
          <w:szCs w:val="20"/>
        </w:rPr>
      </w:pPr>
      <w:bookmarkStart w:id="4" w:name="_Hlk156202773"/>
      <w:r w:rsidRPr="004769B1">
        <w:rPr>
          <w:rFonts w:ascii="Arial" w:hAnsi="Arial" w:cs="Arial"/>
          <w:sz w:val="20"/>
          <w:szCs w:val="20"/>
        </w:rPr>
        <w:t>Standartiniai techniniai reikalavimai 400/330/110/10 kV TP mikroprocesorinėms relinės apsaugos ir automatikos relėms ir valdikliams</w:t>
      </w:r>
      <w:r w:rsidR="00126FE1">
        <w:rPr>
          <w:rFonts w:ascii="Arial" w:hAnsi="Arial" w:cs="Arial"/>
          <w:sz w:val="20"/>
          <w:szCs w:val="20"/>
        </w:rPr>
        <w:t>.</w:t>
      </w:r>
    </w:p>
    <w:p w14:paraId="441C6C2B" w14:textId="1010112B"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vidaus spintom</w:t>
      </w:r>
      <w:r w:rsidR="00126FE1">
        <w:rPr>
          <w:rFonts w:ascii="Arial" w:hAnsi="Arial" w:cs="Arial"/>
          <w:sz w:val="20"/>
          <w:szCs w:val="20"/>
        </w:rPr>
        <w:t>.</w:t>
      </w:r>
      <w:r w:rsidR="00B57B7E" w:rsidRPr="004769B1">
        <w:rPr>
          <w:rFonts w:ascii="Arial" w:hAnsi="Arial" w:cs="Arial"/>
          <w:sz w:val="20"/>
          <w:szCs w:val="20"/>
        </w:rPr>
        <w:t>;</w:t>
      </w:r>
    </w:p>
    <w:p w14:paraId="6B2B529D" w14:textId="19ADB3E2"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lauko ir vidaus spintų vidinio montažo laidams</w:t>
      </w:r>
      <w:r w:rsidR="00B57B7E" w:rsidRPr="004769B1">
        <w:rPr>
          <w:rFonts w:ascii="Arial" w:hAnsi="Arial" w:cs="Arial"/>
          <w:sz w:val="20"/>
          <w:szCs w:val="20"/>
        </w:rPr>
        <w:t>;</w:t>
      </w:r>
    </w:p>
    <w:p w14:paraId="09B7C4B3" w14:textId="536F47E8" w:rsidR="003E554B"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Pagrindinių ir kitų įrenginių sąrankos RAA vidaus spintose Užsakovo patikrinimo protokolas gamyklinių bandymų metu</w:t>
      </w:r>
      <w:r w:rsidR="00126FE1">
        <w:rPr>
          <w:rFonts w:ascii="Arial" w:hAnsi="Arial" w:cs="Arial"/>
          <w:sz w:val="20"/>
          <w:szCs w:val="20"/>
        </w:rPr>
        <w:t>.</w:t>
      </w:r>
    </w:p>
    <w:p w14:paraId="19759353" w14:textId="21A8FFB9" w:rsidR="00F43460"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elektros grandinių elektromechaninėms relėms</w:t>
      </w:r>
      <w:bookmarkEnd w:id="4"/>
      <w:r w:rsidR="00B57B7E" w:rsidRPr="004769B1">
        <w:rPr>
          <w:rFonts w:ascii="Arial" w:hAnsi="Arial" w:cs="Arial"/>
          <w:sz w:val="20"/>
          <w:szCs w:val="20"/>
        </w:rPr>
        <w:t>.</w:t>
      </w:r>
    </w:p>
    <w:p w14:paraId="41ECF25D" w14:textId="79A630C3" w:rsidR="003F75B8" w:rsidRDefault="003F75B8"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telekomandų perdavimo sistemos įrenginiams susietiems su reline apsauga ir automatika</w:t>
      </w:r>
      <w:r w:rsidR="00126FE1">
        <w:rPr>
          <w:rFonts w:ascii="Arial" w:hAnsi="Arial" w:cs="Arial"/>
          <w:sz w:val="20"/>
          <w:szCs w:val="20"/>
        </w:rPr>
        <w:t>.</w:t>
      </w:r>
    </w:p>
    <w:p w14:paraId="1D22D793" w14:textId="33843EA0" w:rsidR="00164F22" w:rsidRDefault="00164F22" w:rsidP="004769B1">
      <w:pPr>
        <w:pStyle w:val="Sraopastraipa"/>
        <w:numPr>
          <w:ilvl w:val="0"/>
          <w:numId w:val="31"/>
        </w:numPr>
        <w:jc w:val="both"/>
        <w:rPr>
          <w:rFonts w:ascii="Arial" w:hAnsi="Arial" w:cs="Arial"/>
          <w:sz w:val="20"/>
          <w:szCs w:val="20"/>
        </w:rPr>
      </w:pPr>
      <w:r>
        <w:rPr>
          <w:rFonts w:ascii="Arial" w:hAnsi="Arial" w:cs="Arial"/>
          <w:sz w:val="20"/>
          <w:szCs w:val="20"/>
        </w:rPr>
        <w:t>Gamykliniai brėžiniai (KONFIDENCIALI INFORMACIJA, perduodama tik pateikus konfidencialumo įsipareigojimą):</w:t>
      </w:r>
    </w:p>
    <w:p w14:paraId="31BB4E00" w14:textId="77777777" w:rsidR="002A264B" w:rsidRPr="002A264B" w:rsidRDefault="002A264B" w:rsidP="002A264B">
      <w:pPr>
        <w:pStyle w:val="Sraopastraipa"/>
        <w:numPr>
          <w:ilvl w:val="0"/>
          <w:numId w:val="33"/>
        </w:numPr>
        <w:jc w:val="both"/>
        <w:rPr>
          <w:rFonts w:ascii="Arial" w:hAnsi="Arial" w:cs="Arial"/>
          <w:vanish/>
          <w:sz w:val="20"/>
          <w:szCs w:val="20"/>
        </w:rPr>
      </w:pPr>
    </w:p>
    <w:p w14:paraId="5C63CBE8" w14:textId="77777777" w:rsidR="002A264B" w:rsidRPr="002A264B" w:rsidRDefault="002A264B" w:rsidP="002A264B">
      <w:pPr>
        <w:pStyle w:val="Sraopastraipa"/>
        <w:numPr>
          <w:ilvl w:val="0"/>
          <w:numId w:val="33"/>
        </w:numPr>
        <w:jc w:val="both"/>
        <w:rPr>
          <w:rFonts w:ascii="Arial" w:hAnsi="Arial" w:cs="Arial"/>
          <w:vanish/>
          <w:sz w:val="20"/>
          <w:szCs w:val="20"/>
        </w:rPr>
      </w:pPr>
    </w:p>
    <w:p w14:paraId="3C415AF2" w14:textId="77777777" w:rsidR="002A264B" w:rsidRPr="002A264B" w:rsidRDefault="002A264B" w:rsidP="002A264B">
      <w:pPr>
        <w:pStyle w:val="Sraopastraipa"/>
        <w:numPr>
          <w:ilvl w:val="0"/>
          <w:numId w:val="33"/>
        </w:numPr>
        <w:jc w:val="both"/>
        <w:rPr>
          <w:rFonts w:ascii="Arial" w:hAnsi="Arial" w:cs="Arial"/>
          <w:vanish/>
          <w:sz w:val="20"/>
          <w:szCs w:val="20"/>
        </w:rPr>
      </w:pPr>
    </w:p>
    <w:p w14:paraId="7C97DF32" w14:textId="77777777" w:rsidR="002A264B" w:rsidRPr="002A264B" w:rsidRDefault="002A264B" w:rsidP="002A264B">
      <w:pPr>
        <w:pStyle w:val="Sraopastraipa"/>
        <w:numPr>
          <w:ilvl w:val="0"/>
          <w:numId w:val="33"/>
        </w:numPr>
        <w:jc w:val="both"/>
        <w:rPr>
          <w:rFonts w:ascii="Arial" w:hAnsi="Arial" w:cs="Arial"/>
          <w:vanish/>
          <w:sz w:val="20"/>
          <w:szCs w:val="20"/>
        </w:rPr>
      </w:pPr>
    </w:p>
    <w:p w14:paraId="4C8FAE05" w14:textId="77777777" w:rsidR="002A264B" w:rsidRPr="002A264B" w:rsidRDefault="002A264B" w:rsidP="002A264B">
      <w:pPr>
        <w:pStyle w:val="Sraopastraipa"/>
        <w:numPr>
          <w:ilvl w:val="0"/>
          <w:numId w:val="33"/>
        </w:numPr>
        <w:jc w:val="both"/>
        <w:rPr>
          <w:rFonts w:ascii="Arial" w:hAnsi="Arial" w:cs="Arial"/>
          <w:vanish/>
          <w:sz w:val="20"/>
          <w:szCs w:val="20"/>
        </w:rPr>
      </w:pPr>
    </w:p>
    <w:p w14:paraId="77F7FBD8" w14:textId="77777777" w:rsidR="002A264B" w:rsidRPr="002A264B" w:rsidRDefault="002A264B" w:rsidP="002A264B">
      <w:pPr>
        <w:pStyle w:val="Sraopastraipa"/>
        <w:numPr>
          <w:ilvl w:val="0"/>
          <w:numId w:val="33"/>
        </w:numPr>
        <w:jc w:val="both"/>
        <w:rPr>
          <w:rFonts w:ascii="Arial" w:hAnsi="Arial" w:cs="Arial"/>
          <w:vanish/>
          <w:sz w:val="20"/>
          <w:szCs w:val="20"/>
        </w:rPr>
      </w:pPr>
    </w:p>
    <w:p w14:paraId="40A47C4D" w14:textId="77777777" w:rsidR="002A264B" w:rsidRPr="002A264B" w:rsidRDefault="002A264B" w:rsidP="002A264B">
      <w:pPr>
        <w:pStyle w:val="Sraopastraipa"/>
        <w:numPr>
          <w:ilvl w:val="0"/>
          <w:numId w:val="33"/>
        </w:numPr>
        <w:jc w:val="both"/>
        <w:rPr>
          <w:rFonts w:ascii="Arial" w:hAnsi="Arial" w:cs="Arial"/>
          <w:vanish/>
          <w:sz w:val="20"/>
          <w:szCs w:val="20"/>
        </w:rPr>
      </w:pPr>
    </w:p>
    <w:p w14:paraId="235DAC43" w14:textId="46EA7A50"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400 kV autotransformatoriaus apsaugų komplektas</w:t>
      </w:r>
      <w:r w:rsidR="00126FE1">
        <w:rPr>
          <w:rFonts w:ascii="Arial" w:hAnsi="Arial" w:cs="Arial"/>
          <w:sz w:val="20"/>
          <w:szCs w:val="20"/>
        </w:rPr>
        <w:t>;</w:t>
      </w:r>
    </w:p>
    <w:p w14:paraId="5BA64B76" w14:textId="273E7676"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400 kV linijos apsaugų komplektas</w:t>
      </w:r>
      <w:r w:rsidR="00126FE1">
        <w:rPr>
          <w:rFonts w:ascii="Arial" w:hAnsi="Arial" w:cs="Arial"/>
          <w:sz w:val="20"/>
          <w:szCs w:val="20"/>
        </w:rPr>
        <w:t>;</w:t>
      </w:r>
    </w:p>
    <w:p w14:paraId="15A9CA25" w14:textId="33922513"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400 kV jungtuvo valdymo komplektas</w:t>
      </w:r>
      <w:r w:rsidR="00126FE1">
        <w:rPr>
          <w:rFonts w:ascii="Arial" w:hAnsi="Arial" w:cs="Arial"/>
          <w:sz w:val="20"/>
          <w:szCs w:val="20"/>
        </w:rPr>
        <w:t>;</w:t>
      </w:r>
    </w:p>
    <w:p w14:paraId="622259E8" w14:textId="5714A86D" w:rsidR="00164F22" w:rsidRPr="00164F22" w:rsidRDefault="00164F22" w:rsidP="00164F22">
      <w:pPr>
        <w:pStyle w:val="Sraopastraipa"/>
        <w:numPr>
          <w:ilvl w:val="1"/>
          <w:numId w:val="33"/>
        </w:numPr>
        <w:jc w:val="both"/>
        <w:rPr>
          <w:rFonts w:ascii="Arial" w:hAnsi="Arial" w:cs="Arial"/>
          <w:sz w:val="20"/>
          <w:szCs w:val="20"/>
        </w:rPr>
      </w:pPr>
      <w:r w:rsidRPr="00164F22">
        <w:rPr>
          <w:rFonts w:ascii="Arial" w:hAnsi="Arial" w:cs="Arial"/>
          <w:sz w:val="20"/>
          <w:szCs w:val="20"/>
        </w:rPr>
        <w:t>400 kV šynų diferencinės apsaugos komplektas</w:t>
      </w:r>
      <w:r w:rsidR="00126FE1">
        <w:rPr>
          <w:rFonts w:ascii="Arial" w:hAnsi="Arial" w:cs="Arial"/>
          <w:sz w:val="20"/>
          <w:szCs w:val="20"/>
        </w:rPr>
        <w:t>.</w:t>
      </w:r>
    </w:p>
    <w:p w14:paraId="2EDDB364" w14:textId="77777777" w:rsidR="003F75B8" w:rsidRPr="004769B1" w:rsidRDefault="003F75B8" w:rsidP="004769B1">
      <w:pPr>
        <w:pStyle w:val="Sraopastraipa"/>
        <w:jc w:val="both"/>
        <w:rPr>
          <w:rFonts w:ascii="Arial" w:hAnsi="Arial" w:cs="Arial"/>
          <w:sz w:val="20"/>
          <w:szCs w:val="20"/>
        </w:rPr>
      </w:pPr>
    </w:p>
    <w:sectPr w:rsidR="003F75B8" w:rsidRPr="004769B1" w:rsidSect="003B2395">
      <w:footerReference w:type="default" r:id="rId11"/>
      <w:pgSz w:w="11906" w:h="16838" w:code="9"/>
      <w:pgMar w:top="1103" w:right="1134" w:bottom="1559" w:left="851"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C4CA5" w14:textId="77777777" w:rsidR="001A4E48" w:rsidRDefault="001A4E48" w:rsidP="00DA06B2">
      <w:r>
        <w:separator/>
      </w:r>
    </w:p>
  </w:endnote>
  <w:endnote w:type="continuationSeparator" w:id="0">
    <w:p w14:paraId="6446F848" w14:textId="77777777" w:rsidR="001A4E48" w:rsidRDefault="001A4E48" w:rsidP="00DA06B2">
      <w:r>
        <w:continuationSeparator/>
      </w:r>
    </w:p>
  </w:endnote>
  <w:endnote w:type="continuationNotice" w:id="1">
    <w:p w14:paraId="2263A26B" w14:textId="77777777" w:rsidR="001A4E48" w:rsidRDefault="001A4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dale Sans UI">
    <w:altName w:val="Times New Roman"/>
    <w:charset w:val="BA"/>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769626"/>
      <w:docPartObj>
        <w:docPartGallery w:val="Page Numbers (Bottom of Page)"/>
        <w:docPartUnique/>
      </w:docPartObj>
    </w:sdtPr>
    <w:sdtEndPr>
      <w:rPr>
        <w:rFonts w:ascii="Arial" w:hAnsi="Arial" w:cs="Arial"/>
        <w:noProof/>
        <w:sz w:val="18"/>
        <w:szCs w:val="18"/>
      </w:rPr>
    </w:sdtEndPr>
    <w:sdtContent>
      <w:p w14:paraId="712649EB" w14:textId="77777777" w:rsidR="003E064C" w:rsidRDefault="003E064C">
        <w:pPr>
          <w:pStyle w:val="Porat"/>
          <w:jc w:val="center"/>
        </w:pPr>
      </w:p>
      <w:p w14:paraId="75946440" w14:textId="470DA2AB" w:rsidR="003E064C" w:rsidRPr="00B57B7E" w:rsidRDefault="003E064C">
        <w:pPr>
          <w:pStyle w:val="Porat"/>
          <w:jc w:val="center"/>
          <w:rPr>
            <w:rFonts w:ascii="Arial" w:hAnsi="Arial" w:cs="Arial"/>
            <w:sz w:val="18"/>
            <w:szCs w:val="18"/>
          </w:rPr>
        </w:pPr>
        <w:r w:rsidRPr="00B57B7E">
          <w:rPr>
            <w:rFonts w:ascii="Arial" w:hAnsi="Arial" w:cs="Arial"/>
            <w:sz w:val="18"/>
            <w:szCs w:val="18"/>
          </w:rPr>
          <w:fldChar w:fldCharType="begin"/>
        </w:r>
        <w:r w:rsidRPr="00B57B7E">
          <w:rPr>
            <w:rFonts w:ascii="Arial" w:hAnsi="Arial" w:cs="Arial"/>
            <w:sz w:val="18"/>
            <w:szCs w:val="18"/>
          </w:rPr>
          <w:instrText xml:space="preserve"> PAGE   \* MERGEFORMAT </w:instrText>
        </w:r>
        <w:r w:rsidRPr="00B57B7E">
          <w:rPr>
            <w:rFonts w:ascii="Arial" w:hAnsi="Arial" w:cs="Arial"/>
            <w:sz w:val="18"/>
            <w:szCs w:val="18"/>
          </w:rPr>
          <w:fldChar w:fldCharType="separate"/>
        </w:r>
        <w:r w:rsidRPr="00B57B7E">
          <w:rPr>
            <w:rFonts w:ascii="Arial" w:hAnsi="Arial" w:cs="Arial"/>
            <w:noProof/>
            <w:sz w:val="18"/>
            <w:szCs w:val="18"/>
          </w:rPr>
          <w:t>3</w:t>
        </w:r>
        <w:r w:rsidRPr="00B57B7E">
          <w:rPr>
            <w:rFonts w:ascii="Arial" w:hAnsi="Arial" w:cs="Arial"/>
            <w:noProof/>
            <w:sz w:val="18"/>
            <w:szCs w:val="18"/>
          </w:rPr>
          <w:fldChar w:fldCharType="end"/>
        </w:r>
      </w:p>
    </w:sdtContent>
  </w:sdt>
  <w:p w14:paraId="58D6E41C" w14:textId="77777777" w:rsidR="003E064C" w:rsidRDefault="003E064C" w:rsidP="008B162A">
    <w:pPr>
      <w:pStyle w:val="Porat"/>
      <w:jc w:val="right"/>
    </w:pPr>
  </w:p>
  <w:p w14:paraId="46F9DF90" w14:textId="77777777" w:rsidR="003E064C" w:rsidRDefault="003E06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A5672" w14:textId="77777777" w:rsidR="001A4E48" w:rsidRDefault="001A4E48" w:rsidP="00DA06B2">
      <w:r>
        <w:separator/>
      </w:r>
    </w:p>
  </w:footnote>
  <w:footnote w:type="continuationSeparator" w:id="0">
    <w:p w14:paraId="2DC8A0D8" w14:textId="77777777" w:rsidR="001A4E48" w:rsidRDefault="001A4E48" w:rsidP="00DA06B2">
      <w:r>
        <w:continuationSeparator/>
      </w:r>
    </w:p>
  </w:footnote>
  <w:footnote w:type="continuationNotice" w:id="1">
    <w:p w14:paraId="1D0673B7" w14:textId="77777777" w:rsidR="001A4E48" w:rsidRDefault="001A4E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2AD6256"/>
    <w:multiLevelType w:val="multilevel"/>
    <w:tmpl w:val="1CCC417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586F27"/>
    <w:multiLevelType w:val="hybridMultilevel"/>
    <w:tmpl w:val="03BC8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64A68"/>
    <w:multiLevelType w:val="multilevel"/>
    <w:tmpl w:val="96629C18"/>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157F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4C792D"/>
    <w:multiLevelType w:val="hybridMultilevel"/>
    <w:tmpl w:val="DEFAE1E6"/>
    <w:lvl w:ilvl="0" w:tplc="D526AA2C">
      <w:start w:val="1"/>
      <w:numFmt w:val="decimal"/>
      <w:lvlText w:val="%1."/>
      <w:lvlJc w:val="left"/>
      <w:pPr>
        <w:ind w:left="720" w:hanging="360"/>
      </w:pPr>
      <w:rPr>
        <w:rFonts w:ascii="Trebuchet MS" w:eastAsiaTheme="minorEastAsia" w:hAnsi="Trebuchet MS" w:cstheme="minorBid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227FB9"/>
    <w:multiLevelType w:val="hybridMultilevel"/>
    <w:tmpl w:val="73062406"/>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175C6863"/>
    <w:multiLevelType w:val="multilevel"/>
    <w:tmpl w:val="0427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9667E"/>
    <w:multiLevelType w:val="hybridMultilevel"/>
    <w:tmpl w:val="5B60E258"/>
    <w:lvl w:ilvl="0" w:tplc="F2B6E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051135"/>
    <w:multiLevelType w:val="hybridMultilevel"/>
    <w:tmpl w:val="B38209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75342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6D4D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9D2430"/>
    <w:multiLevelType w:val="multilevel"/>
    <w:tmpl w:val="77463E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F6B66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F25D7C"/>
    <w:multiLevelType w:val="hybridMultilevel"/>
    <w:tmpl w:val="8F1206B8"/>
    <w:lvl w:ilvl="0" w:tplc="333E53D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83244"/>
    <w:multiLevelType w:val="hybridMultilevel"/>
    <w:tmpl w:val="4EF4430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2CC5B6A"/>
    <w:multiLevelType w:val="multilevel"/>
    <w:tmpl w:val="7A54648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5534C3B"/>
    <w:multiLevelType w:val="hybridMultilevel"/>
    <w:tmpl w:val="19680DCE"/>
    <w:lvl w:ilvl="0" w:tplc="195659F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414DE2"/>
    <w:multiLevelType w:val="multilevel"/>
    <w:tmpl w:val="6A12C386"/>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4" w15:restartNumberingAfterBreak="0">
    <w:nsid w:val="568B6123"/>
    <w:multiLevelType w:val="hybridMultilevel"/>
    <w:tmpl w:val="F404F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514A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1DA39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6A59A7"/>
    <w:multiLevelType w:val="multilevel"/>
    <w:tmpl w:val="1A4E6992"/>
    <w:lvl w:ilvl="0">
      <w:start w:val="1"/>
      <w:numFmt w:val="decimal"/>
      <w:lvlText w:val="%1."/>
      <w:lvlJc w:val="left"/>
      <w:pPr>
        <w:ind w:left="432" w:hanging="432"/>
      </w:pPr>
    </w:lvl>
    <w:lvl w:ilvl="1">
      <w:start w:val="1"/>
      <w:numFmt w:val="decimal"/>
      <w:lvlText w:val="%1.%2."/>
      <w:lvlJc w:val="left"/>
      <w:pPr>
        <w:ind w:left="5113" w:hanging="576"/>
      </w:pPr>
      <w:rPr>
        <w:vertAlign w:val="baseline"/>
      </w:rPr>
    </w:lvl>
    <w:lvl w:ilvl="2">
      <w:start w:val="1"/>
      <w:numFmt w:val="decimal"/>
      <w:lvlText w:val="%1.%2.%3."/>
      <w:lvlJc w:val="left"/>
      <w:pPr>
        <w:ind w:left="1004"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ntrat4"/>
      <w:lvlText w:val="%1.%2.%3.%4."/>
      <w:lvlJc w:val="left"/>
      <w:pPr>
        <w:ind w:left="1999" w:hanging="864"/>
      </w:pPr>
    </w:lvl>
    <w:lvl w:ilvl="4">
      <w:start w:val="1"/>
      <w:numFmt w:val="decimal"/>
      <w:pStyle w:val="Antrat5"/>
      <w:lvlText w:val="%1.%2.%3.%4.%5."/>
      <w:lvlJc w:val="left"/>
      <w:pPr>
        <w:ind w:left="1576"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EE73D44"/>
    <w:multiLevelType w:val="hybridMultilevel"/>
    <w:tmpl w:val="0F882DB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7FA065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4469266">
    <w:abstractNumId w:val="23"/>
  </w:num>
  <w:num w:numId="2" w16cid:durableId="1918055254">
    <w:abstractNumId w:val="27"/>
  </w:num>
  <w:num w:numId="3" w16cid:durableId="1253785368">
    <w:abstractNumId w:val="12"/>
  </w:num>
  <w:num w:numId="4" w16cid:durableId="618536338">
    <w:abstractNumId w:val="14"/>
  </w:num>
  <w:num w:numId="5" w16cid:durableId="411317224">
    <w:abstractNumId w:val="10"/>
  </w:num>
  <w:num w:numId="6" w16cid:durableId="250048082">
    <w:abstractNumId w:val="17"/>
  </w:num>
  <w:num w:numId="7" w16cid:durableId="1337153003">
    <w:abstractNumId w:val="26"/>
  </w:num>
  <w:num w:numId="8" w16cid:durableId="16201438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3625355">
    <w:abstractNumId w:val="16"/>
  </w:num>
  <w:num w:numId="10" w16cid:durableId="722212708">
    <w:abstractNumId w:val="8"/>
  </w:num>
  <w:num w:numId="11" w16cid:durableId="1101032074">
    <w:abstractNumId w:val="9"/>
  </w:num>
  <w:num w:numId="12" w16cid:durableId="1888108254">
    <w:abstractNumId w:val="19"/>
  </w:num>
  <w:num w:numId="13" w16cid:durableId="188370549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5261142">
    <w:abstractNumId w:val="22"/>
  </w:num>
  <w:num w:numId="15" w16cid:durableId="1410884117">
    <w:abstractNumId w:val="29"/>
  </w:num>
  <w:num w:numId="16" w16cid:durableId="1010838051">
    <w:abstractNumId w:val="21"/>
  </w:num>
  <w:num w:numId="17" w16cid:durableId="77917870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238882">
    <w:abstractNumId w:val="22"/>
    <w:lvlOverride w:ilvl="0">
      <w:startOverride w:val="5"/>
    </w:lvlOverride>
  </w:num>
  <w:num w:numId="19" w16cid:durableId="1319728916">
    <w:abstractNumId w:val="6"/>
  </w:num>
  <w:num w:numId="20" w16cid:durableId="546259151">
    <w:abstractNumId w:val="7"/>
  </w:num>
  <w:num w:numId="21" w16cid:durableId="1504739153">
    <w:abstractNumId w:val="11"/>
  </w:num>
  <w:num w:numId="22" w16cid:durableId="613829740">
    <w:abstractNumId w:val="13"/>
  </w:num>
  <w:num w:numId="23" w16cid:durableId="652413324">
    <w:abstractNumId w:val="13"/>
    <w:lvlOverride w:ilvl="0">
      <w:startOverride w:val="14"/>
    </w:lvlOverride>
  </w:num>
  <w:num w:numId="24" w16cid:durableId="122456550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59536">
    <w:abstractNumId w:val="8"/>
    <w:lvlOverride w:ilvl="0">
      <w:startOverride w:val="3"/>
    </w:lvlOverride>
    <w:lvlOverride w:ilvl="1">
      <w:startOverride w:val="10"/>
    </w:lvlOverride>
    <w:lvlOverride w:ilvl="2">
      <w:startOverride w:val="1"/>
    </w:lvlOverride>
  </w:num>
  <w:num w:numId="26" w16cid:durableId="630668704">
    <w:abstractNumId w:val="8"/>
    <w:lvlOverride w:ilvl="0">
      <w:startOverride w:val="3"/>
    </w:lvlOverride>
    <w:lvlOverride w:ilvl="1">
      <w:startOverride w:val="10"/>
    </w:lvlOverride>
    <w:lvlOverride w:ilvl="2">
      <w:startOverride w:val="1"/>
    </w:lvlOverride>
  </w:num>
  <w:num w:numId="27" w16cid:durableId="2002418543">
    <w:abstractNumId w:val="8"/>
    <w:lvlOverride w:ilvl="0">
      <w:startOverride w:val="3"/>
    </w:lvlOverride>
    <w:lvlOverride w:ilvl="1">
      <w:startOverride w:val="10"/>
    </w:lvlOverride>
    <w:lvlOverride w:ilvl="2">
      <w:startOverride w:val="1"/>
    </w:lvlOverride>
  </w:num>
  <w:num w:numId="28" w16cid:durableId="579560098">
    <w:abstractNumId w:val="15"/>
  </w:num>
  <w:num w:numId="29" w16cid:durableId="483813810">
    <w:abstractNumId w:val="18"/>
  </w:num>
  <w:num w:numId="30" w16cid:durableId="1457412149">
    <w:abstractNumId w:val="8"/>
  </w:num>
  <w:num w:numId="31" w16cid:durableId="711927546">
    <w:abstractNumId w:val="24"/>
  </w:num>
  <w:num w:numId="32" w16cid:durableId="1122461270">
    <w:abstractNumId w:val="20"/>
  </w:num>
  <w:num w:numId="33" w16cid:durableId="693582737">
    <w:abstractNumId w:val="25"/>
  </w:num>
  <w:num w:numId="34" w16cid:durableId="1964730517">
    <w:abstractNumId w:val="8"/>
  </w:num>
  <w:num w:numId="35" w16cid:durableId="248198914">
    <w:abstractNumId w:val="8"/>
  </w:num>
  <w:num w:numId="36" w16cid:durableId="89111396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FE9"/>
    <w:rsid w:val="000003F0"/>
    <w:rsid w:val="0000081E"/>
    <w:rsid w:val="0000223B"/>
    <w:rsid w:val="00004277"/>
    <w:rsid w:val="000055BB"/>
    <w:rsid w:val="00006EC4"/>
    <w:rsid w:val="00010719"/>
    <w:rsid w:val="00010C7A"/>
    <w:rsid w:val="000130DC"/>
    <w:rsid w:val="00016D3A"/>
    <w:rsid w:val="00016DBF"/>
    <w:rsid w:val="00016F05"/>
    <w:rsid w:val="0003070C"/>
    <w:rsid w:val="00033BC4"/>
    <w:rsid w:val="00034CEE"/>
    <w:rsid w:val="000351F8"/>
    <w:rsid w:val="0003734A"/>
    <w:rsid w:val="00037793"/>
    <w:rsid w:val="00040F94"/>
    <w:rsid w:val="00042D41"/>
    <w:rsid w:val="00042F31"/>
    <w:rsid w:val="000447C6"/>
    <w:rsid w:val="000449B1"/>
    <w:rsid w:val="00047953"/>
    <w:rsid w:val="00055060"/>
    <w:rsid w:val="000572DD"/>
    <w:rsid w:val="00057AF8"/>
    <w:rsid w:val="0006188C"/>
    <w:rsid w:val="00061FF9"/>
    <w:rsid w:val="00065996"/>
    <w:rsid w:val="000659E5"/>
    <w:rsid w:val="00066307"/>
    <w:rsid w:val="00070193"/>
    <w:rsid w:val="00074A8A"/>
    <w:rsid w:val="00076F0F"/>
    <w:rsid w:val="00080F9C"/>
    <w:rsid w:val="0008117F"/>
    <w:rsid w:val="00082641"/>
    <w:rsid w:val="000850CC"/>
    <w:rsid w:val="000857B3"/>
    <w:rsid w:val="00086089"/>
    <w:rsid w:val="0008752B"/>
    <w:rsid w:val="00091154"/>
    <w:rsid w:val="0009196A"/>
    <w:rsid w:val="00092240"/>
    <w:rsid w:val="000930AE"/>
    <w:rsid w:val="00095140"/>
    <w:rsid w:val="0009612A"/>
    <w:rsid w:val="00096489"/>
    <w:rsid w:val="000B2D4A"/>
    <w:rsid w:val="000B44A7"/>
    <w:rsid w:val="000B5ED0"/>
    <w:rsid w:val="000B6185"/>
    <w:rsid w:val="000B6902"/>
    <w:rsid w:val="000C252E"/>
    <w:rsid w:val="000C299F"/>
    <w:rsid w:val="000C381E"/>
    <w:rsid w:val="000C6B02"/>
    <w:rsid w:val="000D0C90"/>
    <w:rsid w:val="000D2C04"/>
    <w:rsid w:val="000D58EB"/>
    <w:rsid w:val="000D7AEA"/>
    <w:rsid w:val="000E4B84"/>
    <w:rsid w:val="000F0842"/>
    <w:rsid w:val="000F2FA8"/>
    <w:rsid w:val="000F36E5"/>
    <w:rsid w:val="001007AE"/>
    <w:rsid w:val="00100B13"/>
    <w:rsid w:val="00100F9E"/>
    <w:rsid w:val="00105FB7"/>
    <w:rsid w:val="00111639"/>
    <w:rsid w:val="001145FF"/>
    <w:rsid w:val="00114983"/>
    <w:rsid w:val="001154E7"/>
    <w:rsid w:val="00116825"/>
    <w:rsid w:val="0012057C"/>
    <w:rsid w:val="00120BFF"/>
    <w:rsid w:val="001210B1"/>
    <w:rsid w:val="0012175F"/>
    <w:rsid w:val="00122D73"/>
    <w:rsid w:val="00124860"/>
    <w:rsid w:val="00124D86"/>
    <w:rsid w:val="00126FE1"/>
    <w:rsid w:val="00127A03"/>
    <w:rsid w:val="00131EB7"/>
    <w:rsid w:val="00137414"/>
    <w:rsid w:val="001408E1"/>
    <w:rsid w:val="00140BA3"/>
    <w:rsid w:val="00141E4B"/>
    <w:rsid w:val="001422A9"/>
    <w:rsid w:val="001428A7"/>
    <w:rsid w:val="0014357A"/>
    <w:rsid w:val="00146483"/>
    <w:rsid w:val="00147A93"/>
    <w:rsid w:val="0015378A"/>
    <w:rsid w:val="00155CA5"/>
    <w:rsid w:val="001560A3"/>
    <w:rsid w:val="00156309"/>
    <w:rsid w:val="00156B14"/>
    <w:rsid w:val="00156BEB"/>
    <w:rsid w:val="00156C1E"/>
    <w:rsid w:val="00164F22"/>
    <w:rsid w:val="00173263"/>
    <w:rsid w:val="001732D8"/>
    <w:rsid w:val="0017645D"/>
    <w:rsid w:val="001805C9"/>
    <w:rsid w:val="0018166D"/>
    <w:rsid w:val="00184CEF"/>
    <w:rsid w:val="001857CC"/>
    <w:rsid w:val="001904E5"/>
    <w:rsid w:val="00195C0F"/>
    <w:rsid w:val="00196787"/>
    <w:rsid w:val="001A29B9"/>
    <w:rsid w:val="001A470C"/>
    <w:rsid w:val="001A4E48"/>
    <w:rsid w:val="001A4EBA"/>
    <w:rsid w:val="001A5089"/>
    <w:rsid w:val="001B201A"/>
    <w:rsid w:val="001B3959"/>
    <w:rsid w:val="001B76EE"/>
    <w:rsid w:val="001B7723"/>
    <w:rsid w:val="001C0E88"/>
    <w:rsid w:val="001C1DAE"/>
    <w:rsid w:val="001C2C01"/>
    <w:rsid w:val="001C4F33"/>
    <w:rsid w:val="001C5257"/>
    <w:rsid w:val="001C5CA6"/>
    <w:rsid w:val="001D2554"/>
    <w:rsid w:val="001D3528"/>
    <w:rsid w:val="001D3EF6"/>
    <w:rsid w:val="001D4865"/>
    <w:rsid w:val="001D5AE1"/>
    <w:rsid w:val="001D7C9C"/>
    <w:rsid w:val="001E1D4F"/>
    <w:rsid w:val="001E1E80"/>
    <w:rsid w:val="001E4ACE"/>
    <w:rsid w:val="001E51AF"/>
    <w:rsid w:val="001F0672"/>
    <w:rsid w:val="001F1391"/>
    <w:rsid w:val="001F2D2C"/>
    <w:rsid w:val="001F4C65"/>
    <w:rsid w:val="001F66B4"/>
    <w:rsid w:val="001F7763"/>
    <w:rsid w:val="00200C34"/>
    <w:rsid w:val="00201C97"/>
    <w:rsid w:val="002038E9"/>
    <w:rsid w:val="002048ED"/>
    <w:rsid w:val="00206702"/>
    <w:rsid w:val="00206D31"/>
    <w:rsid w:val="00207F2D"/>
    <w:rsid w:val="00212BB8"/>
    <w:rsid w:val="00212CBA"/>
    <w:rsid w:val="00213221"/>
    <w:rsid w:val="0021636E"/>
    <w:rsid w:val="00217D2D"/>
    <w:rsid w:val="002211D4"/>
    <w:rsid w:val="002230D8"/>
    <w:rsid w:val="002235FF"/>
    <w:rsid w:val="0022451D"/>
    <w:rsid w:val="002276B0"/>
    <w:rsid w:val="00227745"/>
    <w:rsid w:val="00233DC3"/>
    <w:rsid w:val="002370FC"/>
    <w:rsid w:val="00237D49"/>
    <w:rsid w:val="00243049"/>
    <w:rsid w:val="00244D7C"/>
    <w:rsid w:val="00245C79"/>
    <w:rsid w:val="00245FDF"/>
    <w:rsid w:val="002463FF"/>
    <w:rsid w:val="002507F8"/>
    <w:rsid w:val="00251A36"/>
    <w:rsid w:val="002613FB"/>
    <w:rsid w:val="00262FAB"/>
    <w:rsid w:val="0027016C"/>
    <w:rsid w:val="00270C61"/>
    <w:rsid w:val="0027117C"/>
    <w:rsid w:val="00271559"/>
    <w:rsid w:val="002746B8"/>
    <w:rsid w:val="00274D8C"/>
    <w:rsid w:val="002772F5"/>
    <w:rsid w:val="00277304"/>
    <w:rsid w:val="00277F96"/>
    <w:rsid w:val="00283AB0"/>
    <w:rsid w:val="002848A6"/>
    <w:rsid w:val="00284FC2"/>
    <w:rsid w:val="00287B99"/>
    <w:rsid w:val="002905C9"/>
    <w:rsid w:val="002909ED"/>
    <w:rsid w:val="00291B5A"/>
    <w:rsid w:val="00293514"/>
    <w:rsid w:val="0029720F"/>
    <w:rsid w:val="00297FA2"/>
    <w:rsid w:val="002A264B"/>
    <w:rsid w:val="002A63C0"/>
    <w:rsid w:val="002A6C33"/>
    <w:rsid w:val="002A798B"/>
    <w:rsid w:val="002B25E0"/>
    <w:rsid w:val="002B3354"/>
    <w:rsid w:val="002C11E7"/>
    <w:rsid w:val="002C2B75"/>
    <w:rsid w:val="002C2E5A"/>
    <w:rsid w:val="002C34B3"/>
    <w:rsid w:val="002C6F51"/>
    <w:rsid w:val="002C6FF5"/>
    <w:rsid w:val="002D213A"/>
    <w:rsid w:val="002D4668"/>
    <w:rsid w:val="002D7A84"/>
    <w:rsid w:val="002E06DC"/>
    <w:rsid w:val="002E51D1"/>
    <w:rsid w:val="002E5563"/>
    <w:rsid w:val="002F013E"/>
    <w:rsid w:val="002F40F3"/>
    <w:rsid w:val="002F50B3"/>
    <w:rsid w:val="002F7950"/>
    <w:rsid w:val="0030358C"/>
    <w:rsid w:val="00303CDF"/>
    <w:rsid w:val="003047B8"/>
    <w:rsid w:val="00307935"/>
    <w:rsid w:val="00313825"/>
    <w:rsid w:val="00315965"/>
    <w:rsid w:val="00315EED"/>
    <w:rsid w:val="00316155"/>
    <w:rsid w:val="00320C9A"/>
    <w:rsid w:val="0032125C"/>
    <w:rsid w:val="003223D6"/>
    <w:rsid w:val="0032293B"/>
    <w:rsid w:val="00322D57"/>
    <w:rsid w:val="003306F1"/>
    <w:rsid w:val="00335759"/>
    <w:rsid w:val="00335F6E"/>
    <w:rsid w:val="00340789"/>
    <w:rsid w:val="003411AC"/>
    <w:rsid w:val="0034135A"/>
    <w:rsid w:val="00345593"/>
    <w:rsid w:val="00347C70"/>
    <w:rsid w:val="00351350"/>
    <w:rsid w:val="00353565"/>
    <w:rsid w:val="00353B1D"/>
    <w:rsid w:val="00355DC7"/>
    <w:rsid w:val="0036155C"/>
    <w:rsid w:val="003616EC"/>
    <w:rsid w:val="00363F99"/>
    <w:rsid w:val="00367881"/>
    <w:rsid w:val="003739CC"/>
    <w:rsid w:val="0038008A"/>
    <w:rsid w:val="00380643"/>
    <w:rsid w:val="003829C6"/>
    <w:rsid w:val="00385334"/>
    <w:rsid w:val="00386218"/>
    <w:rsid w:val="00386883"/>
    <w:rsid w:val="003903BB"/>
    <w:rsid w:val="003911E6"/>
    <w:rsid w:val="003918E7"/>
    <w:rsid w:val="00394631"/>
    <w:rsid w:val="003A3561"/>
    <w:rsid w:val="003B2395"/>
    <w:rsid w:val="003B33D8"/>
    <w:rsid w:val="003B7050"/>
    <w:rsid w:val="003C2C9B"/>
    <w:rsid w:val="003C451A"/>
    <w:rsid w:val="003D030C"/>
    <w:rsid w:val="003D0E0E"/>
    <w:rsid w:val="003D17C3"/>
    <w:rsid w:val="003D1D7A"/>
    <w:rsid w:val="003E0360"/>
    <w:rsid w:val="003E064C"/>
    <w:rsid w:val="003E2C2B"/>
    <w:rsid w:val="003E554B"/>
    <w:rsid w:val="003E59F8"/>
    <w:rsid w:val="003E7970"/>
    <w:rsid w:val="003F2C00"/>
    <w:rsid w:val="003F343C"/>
    <w:rsid w:val="003F601B"/>
    <w:rsid w:val="003F74FF"/>
    <w:rsid w:val="003F75B8"/>
    <w:rsid w:val="00402E76"/>
    <w:rsid w:val="0040360C"/>
    <w:rsid w:val="00403742"/>
    <w:rsid w:val="0040462F"/>
    <w:rsid w:val="00410197"/>
    <w:rsid w:val="004154FB"/>
    <w:rsid w:val="004167E5"/>
    <w:rsid w:val="004172D7"/>
    <w:rsid w:val="00421244"/>
    <w:rsid w:val="0042277D"/>
    <w:rsid w:val="00426EA7"/>
    <w:rsid w:val="00430CB5"/>
    <w:rsid w:val="004362B8"/>
    <w:rsid w:val="00441F42"/>
    <w:rsid w:val="00442060"/>
    <w:rsid w:val="00445DC1"/>
    <w:rsid w:val="004517F4"/>
    <w:rsid w:val="00451F5A"/>
    <w:rsid w:val="004565EE"/>
    <w:rsid w:val="00457934"/>
    <w:rsid w:val="00463554"/>
    <w:rsid w:val="0046367B"/>
    <w:rsid w:val="0046432D"/>
    <w:rsid w:val="00473F6C"/>
    <w:rsid w:val="004769B1"/>
    <w:rsid w:val="00476FE1"/>
    <w:rsid w:val="00480544"/>
    <w:rsid w:val="00482E55"/>
    <w:rsid w:val="004861DA"/>
    <w:rsid w:val="00490EB3"/>
    <w:rsid w:val="00491F9E"/>
    <w:rsid w:val="004922F1"/>
    <w:rsid w:val="00493424"/>
    <w:rsid w:val="00494A95"/>
    <w:rsid w:val="00497ACC"/>
    <w:rsid w:val="004A0E55"/>
    <w:rsid w:val="004A20C2"/>
    <w:rsid w:val="004A3093"/>
    <w:rsid w:val="004A370A"/>
    <w:rsid w:val="004A5A36"/>
    <w:rsid w:val="004A6104"/>
    <w:rsid w:val="004B6461"/>
    <w:rsid w:val="004B6FDB"/>
    <w:rsid w:val="004C1D74"/>
    <w:rsid w:val="004C2C37"/>
    <w:rsid w:val="004C47AD"/>
    <w:rsid w:val="004C6C09"/>
    <w:rsid w:val="004D37BF"/>
    <w:rsid w:val="004D3F1B"/>
    <w:rsid w:val="004D6BDC"/>
    <w:rsid w:val="004E0433"/>
    <w:rsid w:val="004E40CF"/>
    <w:rsid w:val="004E4925"/>
    <w:rsid w:val="004E497A"/>
    <w:rsid w:val="004F0157"/>
    <w:rsid w:val="004F506C"/>
    <w:rsid w:val="005001E1"/>
    <w:rsid w:val="005021B6"/>
    <w:rsid w:val="005038F1"/>
    <w:rsid w:val="00505001"/>
    <w:rsid w:val="00507A4B"/>
    <w:rsid w:val="0051004A"/>
    <w:rsid w:val="005109F4"/>
    <w:rsid w:val="00512287"/>
    <w:rsid w:val="0051497E"/>
    <w:rsid w:val="005201BD"/>
    <w:rsid w:val="00521B75"/>
    <w:rsid w:val="0052259B"/>
    <w:rsid w:val="00526E35"/>
    <w:rsid w:val="005270FE"/>
    <w:rsid w:val="00534BA4"/>
    <w:rsid w:val="0053781A"/>
    <w:rsid w:val="005402CA"/>
    <w:rsid w:val="005424A8"/>
    <w:rsid w:val="00542C55"/>
    <w:rsid w:val="00544302"/>
    <w:rsid w:val="00544CF6"/>
    <w:rsid w:val="00553AC5"/>
    <w:rsid w:val="00555C47"/>
    <w:rsid w:val="00556B27"/>
    <w:rsid w:val="00563A35"/>
    <w:rsid w:val="00564EC1"/>
    <w:rsid w:val="00565536"/>
    <w:rsid w:val="00566252"/>
    <w:rsid w:val="00570F64"/>
    <w:rsid w:val="005718E1"/>
    <w:rsid w:val="00572203"/>
    <w:rsid w:val="00572F10"/>
    <w:rsid w:val="00573313"/>
    <w:rsid w:val="005738DA"/>
    <w:rsid w:val="0057472E"/>
    <w:rsid w:val="005747A6"/>
    <w:rsid w:val="00580905"/>
    <w:rsid w:val="00587AAC"/>
    <w:rsid w:val="00591AA2"/>
    <w:rsid w:val="00592258"/>
    <w:rsid w:val="005937FE"/>
    <w:rsid w:val="00593A88"/>
    <w:rsid w:val="0059506A"/>
    <w:rsid w:val="00595924"/>
    <w:rsid w:val="00595B79"/>
    <w:rsid w:val="005A041F"/>
    <w:rsid w:val="005A4692"/>
    <w:rsid w:val="005A53CE"/>
    <w:rsid w:val="005A798D"/>
    <w:rsid w:val="005B0B03"/>
    <w:rsid w:val="005B334B"/>
    <w:rsid w:val="005B424E"/>
    <w:rsid w:val="005B5176"/>
    <w:rsid w:val="005C00CC"/>
    <w:rsid w:val="005C3C58"/>
    <w:rsid w:val="005C4C59"/>
    <w:rsid w:val="005C54A8"/>
    <w:rsid w:val="005C7C80"/>
    <w:rsid w:val="005C7C94"/>
    <w:rsid w:val="005D1AE0"/>
    <w:rsid w:val="005D207E"/>
    <w:rsid w:val="005D2C9C"/>
    <w:rsid w:val="005D465B"/>
    <w:rsid w:val="005E07AF"/>
    <w:rsid w:val="005E2D49"/>
    <w:rsid w:val="005E3276"/>
    <w:rsid w:val="005F0514"/>
    <w:rsid w:val="005F110F"/>
    <w:rsid w:val="005F22B3"/>
    <w:rsid w:val="005F3CCD"/>
    <w:rsid w:val="005F4D82"/>
    <w:rsid w:val="005F4E7C"/>
    <w:rsid w:val="005F60A5"/>
    <w:rsid w:val="005F60C7"/>
    <w:rsid w:val="005F7F52"/>
    <w:rsid w:val="00600EF3"/>
    <w:rsid w:val="0060116D"/>
    <w:rsid w:val="0060323D"/>
    <w:rsid w:val="0060385E"/>
    <w:rsid w:val="00603F0E"/>
    <w:rsid w:val="006061F2"/>
    <w:rsid w:val="00610261"/>
    <w:rsid w:val="00611779"/>
    <w:rsid w:val="0061466C"/>
    <w:rsid w:val="00616C94"/>
    <w:rsid w:val="00617D87"/>
    <w:rsid w:val="00620088"/>
    <w:rsid w:val="006217B8"/>
    <w:rsid w:val="00624245"/>
    <w:rsid w:val="006244D0"/>
    <w:rsid w:val="006264A3"/>
    <w:rsid w:val="00630266"/>
    <w:rsid w:val="0063208C"/>
    <w:rsid w:val="00633A7B"/>
    <w:rsid w:val="00635FDD"/>
    <w:rsid w:val="006365B8"/>
    <w:rsid w:val="00641CFC"/>
    <w:rsid w:val="00642669"/>
    <w:rsid w:val="00642E37"/>
    <w:rsid w:val="00642E8F"/>
    <w:rsid w:val="00643D85"/>
    <w:rsid w:val="00650FFE"/>
    <w:rsid w:val="00653F28"/>
    <w:rsid w:val="00655E6A"/>
    <w:rsid w:val="00656B1B"/>
    <w:rsid w:val="00661546"/>
    <w:rsid w:val="006628C7"/>
    <w:rsid w:val="00662FCE"/>
    <w:rsid w:val="00666F29"/>
    <w:rsid w:val="00667D13"/>
    <w:rsid w:val="00670EFD"/>
    <w:rsid w:val="00676553"/>
    <w:rsid w:val="00677224"/>
    <w:rsid w:val="00680CCF"/>
    <w:rsid w:val="0068256D"/>
    <w:rsid w:val="00687043"/>
    <w:rsid w:val="00690D6B"/>
    <w:rsid w:val="00692257"/>
    <w:rsid w:val="006926BB"/>
    <w:rsid w:val="0069489D"/>
    <w:rsid w:val="006975C4"/>
    <w:rsid w:val="006A19D3"/>
    <w:rsid w:val="006A4719"/>
    <w:rsid w:val="006A67A0"/>
    <w:rsid w:val="006A73E9"/>
    <w:rsid w:val="006B1E1C"/>
    <w:rsid w:val="006B31C5"/>
    <w:rsid w:val="006B347F"/>
    <w:rsid w:val="006B71BD"/>
    <w:rsid w:val="006C347A"/>
    <w:rsid w:val="006C3569"/>
    <w:rsid w:val="006C43C4"/>
    <w:rsid w:val="006C4E30"/>
    <w:rsid w:val="006C656A"/>
    <w:rsid w:val="006C7F05"/>
    <w:rsid w:val="006D0F36"/>
    <w:rsid w:val="006D3E21"/>
    <w:rsid w:val="006D56B0"/>
    <w:rsid w:val="006D7EFE"/>
    <w:rsid w:val="006D7F18"/>
    <w:rsid w:val="006E15E7"/>
    <w:rsid w:val="006E1A0B"/>
    <w:rsid w:val="006E2993"/>
    <w:rsid w:val="006E2FC1"/>
    <w:rsid w:val="006E3DB8"/>
    <w:rsid w:val="006E4CCA"/>
    <w:rsid w:val="006E53A0"/>
    <w:rsid w:val="006F3258"/>
    <w:rsid w:val="006F5317"/>
    <w:rsid w:val="006F595B"/>
    <w:rsid w:val="007002BD"/>
    <w:rsid w:val="007013DF"/>
    <w:rsid w:val="007056E3"/>
    <w:rsid w:val="00707458"/>
    <w:rsid w:val="00712B77"/>
    <w:rsid w:val="00720473"/>
    <w:rsid w:val="007204DB"/>
    <w:rsid w:val="007212CD"/>
    <w:rsid w:val="00721A52"/>
    <w:rsid w:val="00722735"/>
    <w:rsid w:val="00727B09"/>
    <w:rsid w:val="0073267F"/>
    <w:rsid w:val="00733CE2"/>
    <w:rsid w:val="00735993"/>
    <w:rsid w:val="00736A19"/>
    <w:rsid w:val="00740145"/>
    <w:rsid w:val="00740261"/>
    <w:rsid w:val="00742AEB"/>
    <w:rsid w:val="00745819"/>
    <w:rsid w:val="00745E1E"/>
    <w:rsid w:val="00746505"/>
    <w:rsid w:val="00746C92"/>
    <w:rsid w:val="00751282"/>
    <w:rsid w:val="00751B08"/>
    <w:rsid w:val="00753FFE"/>
    <w:rsid w:val="00754D27"/>
    <w:rsid w:val="00755F2D"/>
    <w:rsid w:val="007576E5"/>
    <w:rsid w:val="00761B65"/>
    <w:rsid w:val="00763A73"/>
    <w:rsid w:val="00770F18"/>
    <w:rsid w:val="00772CCA"/>
    <w:rsid w:val="007744E7"/>
    <w:rsid w:val="00774FC4"/>
    <w:rsid w:val="0077513B"/>
    <w:rsid w:val="007756A6"/>
    <w:rsid w:val="00775B9F"/>
    <w:rsid w:val="00775FE9"/>
    <w:rsid w:val="00787235"/>
    <w:rsid w:val="007907E2"/>
    <w:rsid w:val="007933AF"/>
    <w:rsid w:val="00794517"/>
    <w:rsid w:val="007A0512"/>
    <w:rsid w:val="007A147B"/>
    <w:rsid w:val="007A14FA"/>
    <w:rsid w:val="007A1621"/>
    <w:rsid w:val="007A3CC4"/>
    <w:rsid w:val="007A410B"/>
    <w:rsid w:val="007A4480"/>
    <w:rsid w:val="007A6249"/>
    <w:rsid w:val="007A74AF"/>
    <w:rsid w:val="007B179C"/>
    <w:rsid w:val="007B1E14"/>
    <w:rsid w:val="007B3BF8"/>
    <w:rsid w:val="007B77C2"/>
    <w:rsid w:val="007C25FB"/>
    <w:rsid w:val="007C4A03"/>
    <w:rsid w:val="007C5751"/>
    <w:rsid w:val="007C5E0C"/>
    <w:rsid w:val="007C6136"/>
    <w:rsid w:val="007C6CDA"/>
    <w:rsid w:val="007C70D2"/>
    <w:rsid w:val="007D46FB"/>
    <w:rsid w:val="007D4721"/>
    <w:rsid w:val="007D47FD"/>
    <w:rsid w:val="007D4F50"/>
    <w:rsid w:val="007D5ECE"/>
    <w:rsid w:val="007E2560"/>
    <w:rsid w:val="007E4696"/>
    <w:rsid w:val="007E5B26"/>
    <w:rsid w:val="007E610F"/>
    <w:rsid w:val="007F1A24"/>
    <w:rsid w:val="007F1CAC"/>
    <w:rsid w:val="007F3CAC"/>
    <w:rsid w:val="007F47BC"/>
    <w:rsid w:val="007F7995"/>
    <w:rsid w:val="0080122D"/>
    <w:rsid w:val="00801D22"/>
    <w:rsid w:val="00802E51"/>
    <w:rsid w:val="008051C9"/>
    <w:rsid w:val="00814758"/>
    <w:rsid w:val="00816C6E"/>
    <w:rsid w:val="00820E40"/>
    <w:rsid w:val="00821019"/>
    <w:rsid w:val="008221A5"/>
    <w:rsid w:val="00826B9B"/>
    <w:rsid w:val="00826EFA"/>
    <w:rsid w:val="00830F6A"/>
    <w:rsid w:val="00831A6F"/>
    <w:rsid w:val="0083267B"/>
    <w:rsid w:val="00833178"/>
    <w:rsid w:val="0083383C"/>
    <w:rsid w:val="008354FB"/>
    <w:rsid w:val="00841A7F"/>
    <w:rsid w:val="0084662B"/>
    <w:rsid w:val="00847682"/>
    <w:rsid w:val="008548E5"/>
    <w:rsid w:val="008607EA"/>
    <w:rsid w:val="00862AEA"/>
    <w:rsid w:val="00864106"/>
    <w:rsid w:val="0086492A"/>
    <w:rsid w:val="00867123"/>
    <w:rsid w:val="00867698"/>
    <w:rsid w:val="00870164"/>
    <w:rsid w:val="008737EB"/>
    <w:rsid w:val="00874A5E"/>
    <w:rsid w:val="00881206"/>
    <w:rsid w:val="008819CA"/>
    <w:rsid w:val="008876E7"/>
    <w:rsid w:val="00892B95"/>
    <w:rsid w:val="0089400D"/>
    <w:rsid w:val="008952A1"/>
    <w:rsid w:val="008958D6"/>
    <w:rsid w:val="008971F8"/>
    <w:rsid w:val="008A2563"/>
    <w:rsid w:val="008A34F4"/>
    <w:rsid w:val="008A4359"/>
    <w:rsid w:val="008A5B2C"/>
    <w:rsid w:val="008B162A"/>
    <w:rsid w:val="008B2D61"/>
    <w:rsid w:val="008B2D97"/>
    <w:rsid w:val="008B3D4B"/>
    <w:rsid w:val="008B57CE"/>
    <w:rsid w:val="008B6A05"/>
    <w:rsid w:val="008C09B9"/>
    <w:rsid w:val="008C16C7"/>
    <w:rsid w:val="008C7072"/>
    <w:rsid w:val="008D1576"/>
    <w:rsid w:val="008D47EF"/>
    <w:rsid w:val="008D5763"/>
    <w:rsid w:val="008D65B0"/>
    <w:rsid w:val="008E1641"/>
    <w:rsid w:val="008E3938"/>
    <w:rsid w:val="008E4634"/>
    <w:rsid w:val="008E5400"/>
    <w:rsid w:val="008F07E8"/>
    <w:rsid w:val="008F21A9"/>
    <w:rsid w:val="008F37BC"/>
    <w:rsid w:val="008F48CE"/>
    <w:rsid w:val="008F57D3"/>
    <w:rsid w:val="0090036E"/>
    <w:rsid w:val="00901FC9"/>
    <w:rsid w:val="00902BF6"/>
    <w:rsid w:val="009042E4"/>
    <w:rsid w:val="009049A6"/>
    <w:rsid w:val="00907B89"/>
    <w:rsid w:val="00907F4C"/>
    <w:rsid w:val="00911567"/>
    <w:rsid w:val="0091298B"/>
    <w:rsid w:val="009134FD"/>
    <w:rsid w:val="00913D9E"/>
    <w:rsid w:val="00915055"/>
    <w:rsid w:val="00915BE3"/>
    <w:rsid w:val="00917BBB"/>
    <w:rsid w:val="0092630C"/>
    <w:rsid w:val="00927242"/>
    <w:rsid w:val="00932A35"/>
    <w:rsid w:val="00941C89"/>
    <w:rsid w:val="009421BC"/>
    <w:rsid w:val="00943E0E"/>
    <w:rsid w:val="009445AE"/>
    <w:rsid w:val="009459ED"/>
    <w:rsid w:val="009506AE"/>
    <w:rsid w:val="00956EF2"/>
    <w:rsid w:val="00963AA5"/>
    <w:rsid w:val="00964355"/>
    <w:rsid w:val="0096535B"/>
    <w:rsid w:val="00965A46"/>
    <w:rsid w:val="00966509"/>
    <w:rsid w:val="00966E12"/>
    <w:rsid w:val="00971661"/>
    <w:rsid w:val="00972ADD"/>
    <w:rsid w:val="00973397"/>
    <w:rsid w:val="00977297"/>
    <w:rsid w:val="00977A7B"/>
    <w:rsid w:val="00981391"/>
    <w:rsid w:val="00987476"/>
    <w:rsid w:val="009927D6"/>
    <w:rsid w:val="00992AC5"/>
    <w:rsid w:val="00992B71"/>
    <w:rsid w:val="00993542"/>
    <w:rsid w:val="00996C08"/>
    <w:rsid w:val="009A0C23"/>
    <w:rsid w:val="009A1F4B"/>
    <w:rsid w:val="009A2A0C"/>
    <w:rsid w:val="009A3262"/>
    <w:rsid w:val="009A5BA5"/>
    <w:rsid w:val="009A6ED9"/>
    <w:rsid w:val="009B0E89"/>
    <w:rsid w:val="009B73D4"/>
    <w:rsid w:val="009C0585"/>
    <w:rsid w:val="009C796B"/>
    <w:rsid w:val="009D2414"/>
    <w:rsid w:val="009D2848"/>
    <w:rsid w:val="009D31FE"/>
    <w:rsid w:val="009D4BE6"/>
    <w:rsid w:val="009D6C28"/>
    <w:rsid w:val="009E215E"/>
    <w:rsid w:val="009E2740"/>
    <w:rsid w:val="009E299A"/>
    <w:rsid w:val="009E4637"/>
    <w:rsid w:val="009E71E2"/>
    <w:rsid w:val="009E743C"/>
    <w:rsid w:val="009E762D"/>
    <w:rsid w:val="009F0A7E"/>
    <w:rsid w:val="009F1575"/>
    <w:rsid w:val="009F2FE6"/>
    <w:rsid w:val="00A01180"/>
    <w:rsid w:val="00A04AA9"/>
    <w:rsid w:val="00A04E3E"/>
    <w:rsid w:val="00A054DD"/>
    <w:rsid w:val="00A1032E"/>
    <w:rsid w:val="00A10561"/>
    <w:rsid w:val="00A12662"/>
    <w:rsid w:val="00A1338B"/>
    <w:rsid w:val="00A17D3F"/>
    <w:rsid w:val="00A21DA5"/>
    <w:rsid w:val="00A2476F"/>
    <w:rsid w:val="00A303A7"/>
    <w:rsid w:val="00A310F0"/>
    <w:rsid w:val="00A320AB"/>
    <w:rsid w:val="00A348A3"/>
    <w:rsid w:val="00A356AB"/>
    <w:rsid w:val="00A404BB"/>
    <w:rsid w:val="00A4077D"/>
    <w:rsid w:val="00A46688"/>
    <w:rsid w:val="00A47FC8"/>
    <w:rsid w:val="00A50978"/>
    <w:rsid w:val="00A50CA8"/>
    <w:rsid w:val="00A52177"/>
    <w:rsid w:val="00A5397D"/>
    <w:rsid w:val="00A53B42"/>
    <w:rsid w:val="00A5447F"/>
    <w:rsid w:val="00A5643E"/>
    <w:rsid w:val="00A604E4"/>
    <w:rsid w:val="00A60A7D"/>
    <w:rsid w:val="00A61AD7"/>
    <w:rsid w:val="00A634E3"/>
    <w:rsid w:val="00A651EC"/>
    <w:rsid w:val="00A726BC"/>
    <w:rsid w:val="00A76EA5"/>
    <w:rsid w:val="00A80269"/>
    <w:rsid w:val="00A81121"/>
    <w:rsid w:val="00A81750"/>
    <w:rsid w:val="00A82EE8"/>
    <w:rsid w:val="00A834FB"/>
    <w:rsid w:val="00A871FE"/>
    <w:rsid w:val="00A905C0"/>
    <w:rsid w:val="00A91D0C"/>
    <w:rsid w:val="00A92058"/>
    <w:rsid w:val="00A9304C"/>
    <w:rsid w:val="00A9561C"/>
    <w:rsid w:val="00A95CD0"/>
    <w:rsid w:val="00A95D40"/>
    <w:rsid w:val="00AA2C37"/>
    <w:rsid w:val="00AA451B"/>
    <w:rsid w:val="00AA546B"/>
    <w:rsid w:val="00AA5710"/>
    <w:rsid w:val="00AA5E3A"/>
    <w:rsid w:val="00AA6F0A"/>
    <w:rsid w:val="00AB1232"/>
    <w:rsid w:val="00AB1F9B"/>
    <w:rsid w:val="00AB5746"/>
    <w:rsid w:val="00AB68CD"/>
    <w:rsid w:val="00AC1C11"/>
    <w:rsid w:val="00AC4B06"/>
    <w:rsid w:val="00AC67E3"/>
    <w:rsid w:val="00AD3DAA"/>
    <w:rsid w:val="00AD5C31"/>
    <w:rsid w:val="00AD5DC6"/>
    <w:rsid w:val="00AD79EC"/>
    <w:rsid w:val="00AE4985"/>
    <w:rsid w:val="00AE51A1"/>
    <w:rsid w:val="00AF3C49"/>
    <w:rsid w:val="00AF68E7"/>
    <w:rsid w:val="00B00149"/>
    <w:rsid w:val="00B004AE"/>
    <w:rsid w:val="00B02D0F"/>
    <w:rsid w:val="00B048DA"/>
    <w:rsid w:val="00B05027"/>
    <w:rsid w:val="00B066D4"/>
    <w:rsid w:val="00B11E2D"/>
    <w:rsid w:val="00B13203"/>
    <w:rsid w:val="00B13902"/>
    <w:rsid w:val="00B15843"/>
    <w:rsid w:val="00B163EC"/>
    <w:rsid w:val="00B201F5"/>
    <w:rsid w:val="00B21449"/>
    <w:rsid w:val="00B27131"/>
    <w:rsid w:val="00B34BA4"/>
    <w:rsid w:val="00B34C4F"/>
    <w:rsid w:val="00B37314"/>
    <w:rsid w:val="00B4139F"/>
    <w:rsid w:val="00B41D07"/>
    <w:rsid w:val="00B41E17"/>
    <w:rsid w:val="00B44A8B"/>
    <w:rsid w:val="00B46D1C"/>
    <w:rsid w:val="00B536EC"/>
    <w:rsid w:val="00B5527B"/>
    <w:rsid w:val="00B57B7E"/>
    <w:rsid w:val="00B61DB7"/>
    <w:rsid w:val="00B7377D"/>
    <w:rsid w:val="00B73D0D"/>
    <w:rsid w:val="00B7535C"/>
    <w:rsid w:val="00B80001"/>
    <w:rsid w:val="00B8314C"/>
    <w:rsid w:val="00B84069"/>
    <w:rsid w:val="00B84201"/>
    <w:rsid w:val="00B87A64"/>
    <w:rsid w:val="00B9233F"/>
    <w:rsid w:val="00B926EA"/>
    <w:rsid w:val="00B94C20"/>
    <w:rsid w:val="00B957D6"/>
    <w:rsid w:val="00B963A1"/>
    <w:rsid w:val="00BA1890"/>
    <w:rsid w:val="00BA4AEE"/>
    <w:rsid w:val="00BA5136"/>
    <w:rsid w:val="00BA52EC"/>
    <w:rsid w:val="00BB0B52"/>
    <w:rsid w:val="00BB1164"/>
    <w:rsid w:val="00BB42EC"/>
    <w:rsid w:val="00BB6CE3"/>
    <w:rsid w:val="00BC40DD"/>
    <w:rsid w:val="00BC6E32"/>
    <w:rsid w:val="00BD57FA"/>
    <w:rsid w:val="00BD647C"/>
    <w:rsid w:val="00BD6546"/>
    <w:rsid w:val="00BE0451"/>
    <w:rsid w:val="00BE06AF"/>
    <w:rsid w:val="00BE14EA"/>
    <w:rsid w:val="00BE2D21"/>
    <w:rsid w:val="00BE3616"/>
    <w:rsid w:val="00BE488C"/>
    <w:rsid w:val="00BE4BA2"/>
    <w:rsid w:val="00BE4C3C"/>
    <w:rsid w:val="00BE7ED0"/>
    <w:rsid w:val="00BF087E"/>
    <w:rsid w:val="00BF15FF"/>
    <w:rsid w:val="00BF1CBA"/>
    <w:rsid w:val="00BF69F6"/>
    <w:rsid w:val="00BF79BB"/>
    <w:rsid w:val="00C00566"/>
    <w:rsid w:val="00C00DDC"/>
    <w:rsid w:val="00C0184E"/>
    <w:rsid w:val="00C034C6"/>
    <w:rsid w:val="00C035DE"/>
    <w:rsid w:val="00C047A5"/>
    <w:rsid w:val="00C11412"/>
    <w:rsid w:val="00C11828"/>
    <w:rsid w:val="00C122C3"/>
    <w:rsid w:val="00C14753"/>
    <w:rsid w:val="00C168D2"/>
    <w:rsid w:val="00C21A1E"/>
    <w:rsid w:val="00C21A6D"/>
    <w:rsid w:val="00C246A0"/>
    <w:rsid w:val="00C246CE"/>
    <w:rsid w:val="00C26C1A"/>
    <w:rsid w:val="00C3257D"/>
    <w:rsid w:val="00C32F1F"/>
    <w:rsid w:val="00C367A2"/>
    <w:rsid w:val="00C3703D"/>
    <w:rsid w:val="00C4533B"/>
    <w:rsid w:val="00C51B61"/>
    <w:rsid w:val="00C53A9D"/>
    <w:rsid w:val="00C56B44"/>
    <w:rsid w:val="00C604D0"/>
    <w:rsid w:val="00C6195D"/>
    <w:rsid w:val="00C6251C"/>
    <w:rsid w:val="00C63A8C"/>
    <w:rsid w:val="00C64E40"/>
    <w:rsid w:val="00C65C29"/>
    <w:rsid w:val="00C66C9C"/>
    <w:rsid w:val="00C67112"/>
    <w:rsid w:val="00C67939"/>
    <w:rsid w:val="00C7086F"/>
    <w:rsid w:val="00C726A6"/>
    <w:rsid w:val="00C75E75"/>
    <w:rsid w:val="00C80B5E"/>
    <w:rsid w:val="00C80C23"/>
    <w:rsid w:val="00C83BD7"/>
    <w:rsid w:val="00C87986"/>
    <w:rsid w:val="00C87EAE"/>
    <w:rsid w:val="00C91950"/>
    <w:rsid w:val="00C93DEE"/>
    <w:rsid w:val="00C9424D"/>
    <w:rsid w:val="00C97847"/>
    <w:rsid w:val="00CA315C"/>
    <w:rsid w:val="00CB1BD2"/>
    <w:rsid w:val="00CB1EA6"/>
    <w:rsid w:val="00CB47C3"/>
    <w:rsid w:val="00CC09F5"/>
    <w:rsid w:val="00CC11F6"/>
    <w:rsid w:val="00CC13D3"/>
    <w:rsid w:val="00CC331F"/>
    <w:rsid w:val="00CC7214"/>
    <w:rsid w:val="00CD05F5"/>
    <w:rsid w:val="00CD066F"/>
    <w:rsid w:val="00CD1A07"/>
    <w:rsid w:val="00CD27FC"/>
    <w:rsid w:val="00CD404D"/>
    <w:rsid w:val="00CD4DFE"/>
    <w:rsid w:val="00CD5E9B"/>
    <w:rsid w:val="00CD6500"/>
    <w:rsid w:val="00CD6F90"/>
    <w:rsid w:val="00CD772D"/>
    <w:rsid w:val="00CE3C28"/>
    <w:rsid w:val="00CE4E0A"/>
    <w:rsid w:val="00CE5F89"/>
    <w:rsid w:val="00CF0E94"/>
    <w:rsid w:val="00CF1528"/>
    <w:rsid w:val="00CF19D7"/>
    <w:rsid w:val="00CF3869"/>
    <w:rsid w:val="00CF39C9"/>
    <w:rsid w:val="00CF4058"/>
    <w:rsid w:val="00CF41CF"/>
    <w:rsid w:val="00D106D1"/>
    <w:rsid w:val="00D10B38"/>
    <w:rsid w:val="00D111AD"/>
    <w:rsid w:val="00D126C1"/>
    <w:rsid w:val="00D139F5"/>
    <w:rsid w:val="00D13A9F"/>
    <w:rsid w:val="00D14F22"/>
    <w:rsid w:val="00D1611A"/>
    <w:rsid w:val="00D17202"/>
    <w:rsid w:val="00D20EA3"/>
    <w:rsid w:val="00D22788"/>
    <w:rsid w:val="00D273A6"/>
    <w:rsid w:val="00D333CE"/>
    <w:rsid w:val="00D33C29"/>
    <w:rsid w:val="00D370C6"/>
    <w:rsid w:val="00D477E2"/>
    <w:rsid w:val="00D52A90"/>
    <w:rsid w:val="00D55756"/>
    <w:rsid w:val="00D55B0E"/>
    <w:rsid w:val="00D60481"/>
    <w:rsid w:val="00D60633"/>
    <w:rsid w:val="00D616B1"/>
    <w:rsid w:val="00D72690"/>
    <w:rsid w:val="00D745C7"/>
    <w:rsid w:val="00D779A3"/>
    <w:rsid w:val="00D82344"/>
    <w:rsid w:val="00D86706"/>
    <w:rsid w:val="00D874B2"/>
    <w:rsid w:val="00D9187E"/>
    <w:rsid w:val="00D93571"/>
    <w:rsid w:val="00DA06B2"/>
    <w:rsid w:val="00DA3824"/>
    <w:rsid w:val="00DA5557"/>
    <w:rsid w:val="00DA62E5"/>
    <w:rsid w:val="00DA7EBA"/>
    <w:rsid w:val="00DB0121"/>
    <w:rsid w:val="00DB0746"/>
    <w:rsid w:val="00DB0F21"/>
    <w:rsid w:val="00DB4A92"/>
    <w:rsid w:val="00DB579D"/>
    <w:rsid w:val="00DB5AED"/>
    <w:rsid w:val="00DC15C1"/>
    <w:rsid w:val="00DC18A4"/>
    <w:rsid w:val="00DC1938"/>
    <w:rsid w:val="00DC4A7C"/>
    <w:rsid w:val="00DD1701"/>
    <w:rsid w:val="00DD248F"/>
    <w:rsid w:val="00DE7441"/>
    <w:rsid w:val="00DE76F4"/>
    <w:rsid w:val="00DF0310"/>
    <w:rsid w:val="00DF300F"/>
    <w:rsid w:val="00DF3873"/>
    <w:rsid w:val="00DF4016"/>
    <w:rsid w:val="00DF6329"/>
    <w:rsid w:val="00E0062F"/>
    <w:rsid w:val="00E006D9"/>
    <w:rsid w:val="00E126F9"/>
    <w:rsid w:val="00E1496E"/>
    <w:rsid w:val="00E17745"/>
    <w:rsid w:val="00E17923"/>
    <w:rsid w:val="00E20243"/>
    <w:rsid w:val="00E209B9"/>
    <w:rsid w:val="00E22C20"/>
    <w:rsid w:val="00E23379"/>
    <w:rsid w:val="00E25A98"/>
    <w:rsid w:val="00E25D9B"/>
    <w:rsid w:val="00E27354"/>
    <w:rsid w:val="00E30420"/>
    <w:rsid w:val="00E305DA"/>
    <w:rsid w:val="00E3560D"/>
    <w:rsid w:val="00E36657"/>
    <w:rsid w:val="00E400AC"/>
    <w:rsid w:val="00E40F84"/>
    <w:rsid w:val="00E43059"/>
    <w:rsid w:val="00E464A8"/>
    <w:rsid w:val="00E46B18"/>
    <w:rsid w:val="00E50AEA"/>
    <w:rsid w:val="00E52F05"/>
    <w:rsid w:val="00E6192E"/>
    <w:rsid w:val="00E624F6"/>
    <w:rsid w:val="00E62E4F"/>
    <w:rsid w:val="00E64880"/>
    <w:rsid w:val="00E6708D"/>
    <w:rsid w:val="00E72B50"/>
    <w:rsid w:val="00E73857"/>
    <w:rsid w:val="00E8175E"/>
    <w:rsid w:val="00E81F31"/>
    <w:rsid w:val="00E82381"/>
    <w:rsid w:val="00E8348C"/>
    <w:rsid w:val="00E83782"/>
    <w:rsid w:val="00E84D9F"/>
    <w:rsid w:val="00E92A28"/>
    <w:rsid w:val="00E95516"/>
    <w:rsid w:val="00E97025"/>
    <w:rsid w:val="00E97586"/>
    <w:rsid w:val="00EA0595"/>
    <w:rsid w:val="00EA0D8F"/>
    <w:rsid w:val="00EA30CA"/>
    <w:rsid w:val="00EA3957"/>
    <w:rsid w:val="00EA5CE6"/>
    <w:rsid w:val="00EB3FF6"/>
    <w:rsid w:val="00EC0DAC"/>
    <w:rsid w:val="00EC101B"/>
    <w:rsid w:val="00EC23F0"/>
    <w:rsid w:val="00EC5A6E"/>
    <w:rsid w:val="00EC5F37"/>
    <w:rsid w:val="00ED2198"/>
    <w:rsid w:val="00EE032C"/>
    <w:rsid w:val="00EE1E55"/>
    <w:rsid w:val="00EE2548"/>
    <w:rsid w:val="00EE687F"/>
    <w:rsid w:val="00EF3E64"/>
    <w:rsid w:val="00EF4BA4"/>
    <w:rsid w:val="00F03764"/>
    <w:rsid w:val="00F04179"/>
    <w:rsid w:val="00F05E14"/>
    <w:rsid w:val="00F0700E"/>
    <w:rsid w:val="00F151DA"/>
    <w:rsid w:val="00F15BCB"/>
    <w:rsid w:val="00F16D8F"/>
    <w:rsid w:val="00F21C91"/>
    <w:rsid w:val="00F24E8E"/>
    <w:rsid w:val="00F2505B"/>
    <w:rsid w:val="00F26086"/>
    <w:rsid w:val="00F27982"/>
    <w:rsid w:val="00F315D6"/>
    <w:rsid w:val="00F31E2F"/>
    <w:rsid w:val="00F36285"/>
    <w:rsid w:val="00F37121"/>
    <w:rsid w:val="00F37DF0"/>
    <w:rsid w:val="00F419C9"/>
    <w:rsid w:val="00F43460"/>
    <w:rsid w:val="00F45EFB"/>
    <w:rsid w:val="00F4659B"/>
    <w:rsid w:val="00F472C6"/>
    <w:rsid w:val="00F50362"/>
    <w:rsid w:val="00F50833"/>
    <w:rsid w:val="00F5170E"/>
    <w:rsid w:val="00F537FE"/>
    <w:rsid w:val="00F53A82"/>
    <w:rsid w:val="00F55F96"/>
    <w:rsid w:val="00F56B18"/>
    <w:rsid w:val="00F60206"/>
    <w:rsid w:val="00F60CBD"/>
    <w:rsid w:val="00F6769F"/>
    <w:rsid w:val="00F74B81"/>
    <w:rsid w:val="00F76914"/>
    <w:rsid w:val="00F779DB"/>
    <w:rsid w:val="00F80361"/>
    <w:rsid w:val="00F80620"/>
    <w:rsid w:val="00F8265A"/>
    <w:rsid w:val="00F8480C"/>
    <w:rsid w:val="00F85670"/>
    <w:rsid w:val="00F85721"/>
    <w:rsid w:val="00F87D95"/>
    <w:rsid w:val="00F91CB4"/>
    <w:rsid w:val="00F96EE8"/>
    <w:rsid w:val="00FA0179"/>
    <w:rsid w:val="00FA171E"/>
    <w:rsid w:val="00FA3719"/>
    <w:rsid w:val="00FA39A8"/>
    <w:rsid w:val="00FA4035"/>
    <w:rsid w:val="00FA7182"/>
    <w:rsid w:val="00FB0F34"/>
    <w:rsid w:val="00FB3273"/>
    <w:rsid w:val="00FB5BA2"/>
    <w:rsid w:val="00FC0C44"/>
    <w:rsid w:val="00FC26A7"/>
    <w:rsid w:val="00FC5E68"/>
    <w:rsid w:val="00FC65A8"/>
    <w:rsid w:val="00FC7538"/>
    <w:rsid w:val="00FC75C3"/>
    <w:rsid w:val="00FD11E4"/>
    <w:rsid w:val="00FD15BB"/>
    <w:rsid w:val="00FD1F29"/>
    <w:rsid w:val="00FD205A"/>
    <w:rsid w:val="00FD2581"/>
    <w:rsid w:val="00FD5B24"/>
    <w:rsid w:val="00FD6FE0"/>
    <w:rsid w:val="00FE0D62"/>
    <w:rsid w:val="00FE0ED9"/>
    <w:rsid w:val="00FE4AF8"/>
    <w:rsid w:val="00FF0E1B"/>
    <w:rsid w:val="00FF152A"/>
    <w:rsid w:val="00FF1CF7"/>
    <w:rsid w:val="00FF2F2D"/>
    <w:rsid w:val="00FF52EC"/>
    <w:rsid w:val="034560A5"/>
    <w:rsid w:val="0561348D"/>
    <w:rsid w:val="06CBCB73"/>
    <w:rsid w:val="082EF801"/>
    <w:rsid w:val="096010F6"/>
    <w:rsid w:val="0C9FDD14"/>
    <w:rsid w:val="0EB6C48F"/>
    <w:rsid w:val="0EF36951"/>
    <w:rsid w:val="10528279"/>
    <w:rsid w:val="108029EA"/>
    <w:rsid w:val="11734E37"/>
    <w:rsid w:val="11BD95FB"/>
    <w:rsid w:val="1300C5B9"/>
    <w:rsid w:val="15882073"/>
    <w:rsid w:val="162D96FD"/>
    <w:rsid w:val="17419052"/>
    <w:rsid w:val="179C5E3B"/>
    <w:rsid w:val="18243EE9"/>
    <w:rsid w:val="183D1D0B"/>
    <w:rsid w:val="18A16ED4"/>
    <w:rsid w:val="196537BF"/>
    <w:rsid w:val="199040D4"/>
    <w:rsid w:val="19B449F9"/>
    <w:rsid w:val="1AD66FAC"/>
    <w:rsid w:val="1BD3BF8A"/>
    <w:rsid w:val="1E58C8D9"/>
    <w:rsid w:val="1F51E86F"/>
    <w:rsid w:val="20529155"/>
    <w:rsid w:val="2183203B"/>
    <w:rsid w:val="2BA55016"/>
    <w:rsid w:val="2BDE1CBA"/>
    <w:rsid w:val="2D8EF8A2"/>
    <w:rsid w:val="2F3B5435"/>
    <w:rsid w:val="31156387"/>
    <w:rsid w:val="31870C14"/>
    <w:rsid w:val="326351A7"/>
    <w:rsid w:val="326CF88F"/>
    <w:rsid w:val="33FF2208"/>
    <w:rsid w:val="3677F50A"/>
    <w:rsid w:val="374F6F1A"/>
    <w:rsid w:val="37C44F52"/>
    <w:rsid w:val="3D770D93"/>
    <w:rsid w:val="41F6FF17"/>
    <w:rsid w:val="46C54BF9"/>
    <w:rsid w:val="473701CB"/>
    <w:rsid w:val="4970FE9A"/>
    <w:rsid w:val="4A67B221"/>
    <w:rsid w:val="4B84B900"/>
    <w:rsid w:val="4D80B7E2"/>
    <w:rsid w:val="4D960497"/>
    <w:rsid w:val="4DCBB8ED"/>
    <w:rsid w:val="4EBDDC3A"/>
    <w:rsid w:val="51551FFE"/>
    <w:rsid w:val="54D9221B"/>
    <w:rsid w:val="55888597"/>
    <w:rsid w:val="564AC44A"/>
    <w:rsid w:val="564E80BF"/>
    <w:rsid w:val="590D3CA4"/>
    <w:rsid w:val="5BC056BE"/>
    <w:rsid w:val="5BC212C5"/>
    <w:rsid w:val="5C0C184D"/>
    <w:rsid w:val="5E5B49DB"/>
    <w:rsid w:val="5EF9B387"/>
    <w:rsid w:val="5F3D4E20"/>
    <w:rsid w:val="6023C248"/>
    <w:rsid w:val="61EA2B1D"/>
    <w:rsid w:val="653C2A5A"/>
    <w:rsid w:val="658D1588"/>
    <w:rsid w:val="6769DCC2"/>
    <w:rsid w:val="676F2F68"/>
    <w:rsid w:val="677060E9"/>
    <w:rsid w:val="688B2D11"/>
    <w:rsid w:val="6B64AE87"/>
    <w:rsid w:val="6B6C366B"/>
    <w:rsid w:val="6D60A094"/>
    <w:rsid w:val="6D73A249"/>
    <w:rsid w:val="6D9ED235"/>
    <w:rsid w:val="6E2E4549"/>
    <w:rsid w:val="6F603173"/>
    <w:rsid w:val="712331D4"/>
    <w:rsid w:val="7364CB5B"/>
    <w:rsid w:val="73C6C944"/>
    <w:rsid w:val="74EB7804"/>
    <w:rsid w:val="756299A5"/>
    <w:rsid w:val="763546B5"/>
    <w:rsid w:val="7783B3AC"/>
    <w:rsid w:val="7B8C618A"/>
    <w:rsid w:val="7B95F656"/>
    <w:rsid w:val="7DBDE6D2"/>
    <w:rsid w:val="7EECD1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339CE"/>
  <w15:docId w15:val="{D46D99D7-EE3F-4802-BC48-A9F15B38B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3A88"/>
    <w:pPr>
      <w:spacing w:after="0" w:line="240" w:lineRule="auto"/>
    </w:pPr>
    <w:rPr>
      <w:rFonts w:eastAsia="Times New Roman" w:cs="Times New Roman"/>
      <w:sz w:val="24"/>
      <w:szCs w:val="24"/>
    </w:rPr>
  </w:style>
  <w:style w:type="paragraph" w:styleId="Antrat1">
    <w:name w:val="heading 1"/>
    <w:basedOn w:val="prastasis"/>
    <w:next w:val="prastasis"/>
    <w:link w:val="Antrat1Diagrama"/>
    <w:autoRedefine/>
    <w:qFormat/>
    <w:rsid w:val="00722735"/>
    <w:pPr>
      <w:keepNext/>
      <w:numPr>
        <w:numId w:val="10"/>
      </w:numPr>
      <w:spacing w:before="240" w:after="120"/>
      <w:jc w:val="center"/>
      <w:outlineLvl w:val="0"/>
    </w:pPr>
    <w:rPr>
      <w:rFonts w:ascii="Arial" w:hAnsi="Arial" w:cs="Arial"/>
      <w:b/>
      <w:sz w:val="22"/>
      <w:szCs w:val="22"/>
    </w:rPr>
  </w:style>
  <w:style w:type="paragraph" w:styleId="Antrat2">
    <w:name w:val="heading 2"/>
    <w:basedOn w:val="prastasis"/>
    <w:next w:val="prastasis"/>
    <w:link w:val="Antrat2Diagrama"/>
    <w:autoRedefine/>
    <w:uiPriority w:val="9"/>
    <w:unhideWhenUsed/>
    <w:qFormat/>
    <w:rsid w:val="00140BA3"/>
    <w:pPr>
      <w:keepNext/>
      <w:keepLines/>
      <w:numPr>
        <w:ilvl w:val="1"/>
        <w:numId w:val="10"/>
      </w:numPr>
      <w:spacing w:before="240" w:after="120"/>
      <w:jc w:val="both"/>
      <w:outlineLvl w:val="1"/>
    </w:pPr>
    <w:rPr>
      <w:rFonts w:ascii="Trebuchet MS" w:eastAsiaTheme="majorEastAsia" w:hAnsi="Trebuchet MS" w:cs="Arial"/>
      <w:bCs/>
      <w:sz w:val="20"/>
      <w:szCs w:val="20"/>
    </w:rPr>
  </w:style>
  <w:style w:type="paragraph" w:styleId="Antrat3">
    <w:name w:val="heading 3"/>
    <w:basedOn w:val="Antrat2"/>
    <w:next w:val="Antrat2"/>
    <w:link w:val="Antrat3Diagrama"/>
    <w:autoRedefine/>
    <w:unhideWhenUsed/>
    <w:qFormat/>
    <w:rsid w:val="00147A93"/>
    <w:pPr>
      <w:keepNext w:val="0"/>
      <w:keepLines w:val="0"/>
      <w:widowControl w:val="0"/>
      <w:tabs>
        <w:tab w:val="left" w:pos="1418"/>
      </w:tabs>
      <w:suppressAutoHyphens/>
      <w:outlineLvl w:val="2"/>
    </w:pPr>
    <w:rPr>
      <w:rFonts w:eastAsia="Times New Roman" w:cstheme="minorHAnsi"/>
      <w:color w:val="000000" w:themeColor="text1"/>
      <w:lang w:eastAsia="ar-SA"/>
    </w:rPr>
  </w:style>
  <w:style w:type="paragraph" w:styleId="Antrat4">
    <w:name w:val="heading 4"/>
    <w:basedOn w:val="prastasis"/>
    <w:next w:val="prastasis"/>
    <w:link w:val="Antrat4Diagrama"/>
    <w:autoRedefine/>
    <w:uiPriority w:val="9"/>
    <w:unhideWhenUsed/>
    <w:qFormat/>
    <w:rsid w:val="001C5CA6"/>
    <w:pPr>
      <w:numPr>
        <w:ilvl w:val="3"/>
        <w:numId w:val="2"/>
      </w:numPr>
      <w:tabs>
        <w:tab w:val="left" w:pos="1560"/>
      </w:tabs>
      <w:spacing w:before="120"/>
      <w:ind w:right="142"/>
      <w:jc w:val="both"/>
      <w:outlineLvl w:val="3"/>
    </w:pPr>
    <w:rPr>
      <w:rFonts w:ascii="Arial" w:eastAsiaTheme="majorEastAsia" w:hAnsi="Arial" w:cs="Arial"/>
      <w:bCs/>
      <w:iCs/>
      <w:sz w:val="22"/>
      <w:szCs w:val="22"/>
    </w:rPr>
  </w:style>
  <w:style w:type="paragraph" w:styleId="Antrat5">
    <w:name w:val="heading 5"/>
    <w:basedOn w:val="prastasis"/>
    <w:next w:val="prastasis"/>
    <w:link w:val="Antrat5Diagrama"/>
    <w:uiPriority w:val="9"/>
    <w:unhideWhenUsed/>
    <w:qFormat/>
    <w:rsid w:val="00B46D1C"/>
    <w:pPr>
      <w:numPr>
        <w:ilvl w:val="4"/>
        <w:numId w:val="2"/>
      </w:numPr>
      <w:jc w:val="both"/>
      <w:outlineLvl w:val="4"/>
    </w:pPr>
    <w:rPr>
      <w:rFonts w:ascii="Calibri" w:eastAsiaTheme="majorEastAsia" w:hAnsi="Calibri" w:cs="Calibri"/>
    </w:rPr>
  </w:style>
  <w:style w:type="paragraph" w:styleId="Antrat6">
    <w:name w:val="heading 6"/>
    <w:basedOn w:val="prastasis"/>
    <w:next w:val="prastasis"/>
    <w:link w:val="Antrat6Diagrama"/>
    <w:uiPriority w:val="9"/>
    <w:semiHidden/>
    <w:unhideWhenUsed/>
    <w:qFormat/>
    <w:rsid w:val="00593A88"/>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93A88"/>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93A88"/>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593A88"/>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2735"/>
    <w:rPr>
      <w:rFonts w:ascii="Arial" w:eastAsia="Times New Roman" w:hAnsi="Arial" w:cs="Arial"/>
      <w:b/>
    </w:rPr>
  </w:style>
  <w:style w:type="paragraph" w:customStyle="1" w:styleId="Tekstas">
    <w:name w:val="Tekstas"/>
    <w:rsid w:val="00775FE9"/>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TableNormal">
    <w:name w:val="TableNormal"/>
    <w:basedOn w:val="prastasis"/>
    <w:rsid w:val="00775FE9"/>
    <w:pPr>
      <w:keepLines/>
      <w:spacing w:before="120"/>
    </w:pPr>
    <w:rPr>
      <w:rFonts w:ascii="Arial" w:hAnsi="Arial"/>
      <w:spacing w:val="-5"/>
      <w:sz w:val="20"/>
      <w:szCs w:val="20"/>
      <w:lang w:val="ru-RU"/>
    </w:rPr>
  </w:style>
  <w:style w:type="paragraph" w:styleId="Turinys1">
    <w:name w:val="toc 1"/>
    <w:basedOn w:val="prastasis"/>
    <w:next w:val="prastasis"/>
    <w:autoRedefine/>
    <w:uiPriority w:val="39"/>
    <w:qFormat/>
    <w:rsid w:val="005937FE"/>
    <w:pPr>
      <w:tabs>
        <w:tab w:val="left" w:pos="284"/>
        <w:tab w:val="right" w:leader="dot" w:pos="9639"/>
      </w:tabs>
      <w:jc w:val="both"/>
    </w:pPr>
    <w:rPr>
      <w:b/>
      <w:lang w:eastAsia="lt-LT"/>
    </w:rPr>
  </w:style>
  <w:style w:type="character" w:styleId="Hipersaitas">
    <w:name w:val="Hyperlink"/>
    <w:basedOn w:val="Numatytasispastraiposriftas"/>
    <w:uiPriority w:val="99"/>
    <w:rsid w:val="00775FE9"/>
    <w:rPr>
      <w:color w:val="0000FF"/>
      <w:u w:val="single"/>
    </w:rPr>
  </w:style>
  <w:style w:type="paragraph" w:styleId="Turinys3">
    <w:name w:val="toc 3"/>
    <w:basedOn w:val="prastasis"/>
    <w:next w:val="prastasis"/>
    <w:autoRedefine/>
    <w:uiPriority w:val="39"/>
    <w:unhideWhenUsed/>
    <w:qFormat/>
    <w:rsid w:val="00775FE9"/>
    <w:pPr>
      <w:spacing w:after="100"/>
      <w:ind w:left="480"/>
    </w:pPr>
  </w:style>
  <w:style w:type="paragraph" w:styleId="Turinys2">
    <w:name w:val="toc 2"/>
    <w:basedOn w:val="prastasis"/>
    <w:next w:val="prastasis"/>
    <w:autoRedefine/>
    <w:uiPriority w:val="39"/>
    <w:unhideWhenUsed/>
    <w:qFormat/>
    <w:rsid w:val="00775FE9"/>
    <w:pPr>
      <w:spacing w:after="100"/>
      <w:ind w:left="240"/>
    </w:pPr>
  </w:style>
  <w:style w:type="paragraph" w:styleId="Sraopastraipa">
    <w:name w:val="List Paragraph"/>
    <w:basedOn w:val="prastasis"/>
    <w:link w:val="SraopastraipaDiagrama"/>
    <w:uiPriority w:val="34"/>
    <w:qFormat/>
    <w:rsid w:val="00775FE9"/>
    <w:pPr>
      <w:ind w:left="720"/>
      <w:contextualSpacing/>
    </w:pPr>
  </w:style>
  <w:style w:type="character" w:customStyle="1" w:styleId="SraopastraipaDiagrama">
    <w:name w:val="Sąrašo pastraipa Diagrama"/>
    <w:basedOn w:val="Numatytasispastraiposriftas"/>
    <w:link w:val="Sraopastraipa"/>
    <w:uiPriority w:val="34"/>
    <w:locked/>
    <w:rsid w:val="00775FE9"/>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140BA3"/>
    <w:rPr>
      <w:rFonts w:ascii="Trebuchet MS" w:eastAsiaTheme="majorEastAsia" w:hAnsi="Trebuchet MS" w:cs="Arial"/>
      <w:bCs/>
      <w:sz w:val="20"/>
      <w:szCs w:val="20"/>
    </w:rPr>
  </w:style>
  <w:style w:type="character" w:customStyle="1" w:styleId="Antrat3Diagrama">
    <w:name w:val="Antraštė 3 Diagrama"/>
    <w:basedOn w:val="Numatytasispastraiposriftas"/>
    <w:link w:val="Antrat3"/>
    <w:rsid w:val="00147A93"/>
    <w:rPr>
      <w:rFonts w:ascii="Trebuchet MS" w:eastAsia="Times New Roman" w:hAnsi="Trebuchet MS" w:cstheme="minorHAnsi"/>
      <w:bCs/>
      <w:color w:val="000000" w:themeColor="text1"/>
      <w:sz w:val="20"/>
      <w:szCs w:val="20"/>
      <w:lang w:eastAsia="ar-SA"/>
    </w:rPr>
  </w:style>
  <w:style w:type="paragraph" w:styleId="Antrats">
    <w:name w:val="header"/>
    <w:aliases w:val="HEADER_EN"/>
    <w:basedOn w:val="prastasis"/>
    <w:link w:val="AntratsDiagrama"/>
    <w:rsid w:val="00593A88"/>
    <w:pPr>
      <w:tabs>
        <w:tab w:val="center" w:pos="4153"/>
        <w:tab w:val="right" w:pos="8306"/>
      </w:tabs>
    </w:pPr>
    <w:rPr>
      <w:rFonts w:ascii="Times New Roman" w:hAnsi="Times New Roman"/>
      <w:szCs w:val="20"/>
    </w:rPr>
  </w:style>
  <w:style w:type="character" w:customStyle="1" w:styleId="AntratsDiagrama">
    <w:name w:val="Antraštės Diagrama"/>
    <w:aliases w:val="HEADER_EN Diagrama"/>
    <w:basedOn w:val="Numatytasispastraiposriftas"/>
    <w:link w:val="Antrats"/>
    <w:rsid w:val="00593A88"/>
    <w:rPr>
      <w:rFonts w:ascii="Times New Roman" w:eastAsia="Times New Roman" w:hAnsi="Times New Roman" w:cs="Times New Roman"/>
      <w:sz w:val="24"/>
      <w:szCs w:val="20"/>
    </w:rPr>
  </w:style>
  <w:style w:type="character" w:customStyle="1" w:styleId="Antrat4Diagrama">
    <w:name w:val="Antraštė 4 Diagrama"/>
    <w:basedOn w:val="Numatytasispastraiposriftas"/>
    <w:link w:val="Antrat4"/>
    <w:uiPriority w:val="9"/>
    <w:rsid w:val="001C5CA6"/>
    <w:rPr>
      <w:rFonts w:ascii="Arial" w:eastAsiaTheme="majorEastAsia" w:hAnsi="Arial" w:cs="Arial"/>
      <w:bCs/>
      <w:iCs/>
    </w:rPr>
  </w:style>
  <w:style w:type="character" w:customStyle="1" w:styleId="Antrat5Diagrama">
    <w:name w:val="Antraštė 5 Diagrama"/>
    <w:basedOn w:val="Numatytasispastraiposriftas"/>
    <w:link w:val="Antrat5"/>
    <w:uiPriority w:val="9"/>
    <w:rsid w:val="00B46D1C"/>
    <w:rPr>
      <w:rFonts w:ascii="Calibri" w:eastAsiaTheme="majorEastAsia" w:hAnsi="Calibri" w:cs="Calibri"/>
      <w:sz w:val="24"/>
      <w:szCs w:val="24"/>
    </w:rPr>
  </w:style>
  <w:style w:type="character" w:customStyle="1" w:styleId="Antrat6Diagrama">
    <w:name w:val="Antraštė 6 Diagrama"/>
    <w:basedOn w:val="Numatytasispastraiposriftas"/>
    <w:link w:val="Antrat6"/>
    <w:uiPriority w:val="9"/>
    <w:semiHidden/>
    <w:rsid w:val="00593A88"/>
    <w:rPr>
      <w:rFonts w:asciiTheme="majorHAnsi" w:eastAsiaTheme="majorEastAsia" w:hAnsiTheme="majorHAnsi" w:cstheme="majorBidi"/>
      <w:i/>
      <w:iCs/>
      <w:color w:val="243F60" w:themeColor="accent1" w:themeShade="7F"/>
      <w:sz w:val="24"/>
      <w:szCs w:val="24"/>
    </w:rPr>
  </w:style>
  <w:style w:type="character" w:customStyle="1" w:styleId="Antrat7Diagrama">
    <w:name w:val="Antraštė 7 Diagrama"/>
    <w:basedOn w:val="Numatytasispastraiposriftas"/>
    <w:link w:val="Antrat7"/>
    <w:uiPriority w:val="9"/>
    <w:semiHidden/>
    <w:rsid w:val="00593A88"/>
    <w:rPr>
      <w:rFonts w:asciiTheme="majorHAnsi" w:eastAsiaTheme="majorEastAsia" w:hAnsiTheme="majorHAnsi" w:cstheme="majorBidi"/>
      <w:i/>
      <w:iCs/>
      <w:color w:val="404040" w:themeColor="text1" w:themeTint="BF"/>
      <w:sz w:val="24"/>
      <w:szCs w:val="24"/>
    </w:rPr>
  </w:style>
  <w:style w:type="character" w:customStyle="1" w:styleId="Antrat8Diagrama">
    <w:name w:val="Antraštė 8 Diagrama"/>
    <w:basedOn w:val="Numatytasispastraiposriftas"/>
    <w:link w:val="Antrat8"/>
    <w:uiPriority w:val="9"/>
    <w:semiHidden/>
    <w:rsid w:val="00593A8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593A88"/>
    <w:rPr>
      <w:rFonts w:asciiTheme="majorHAnsi" w:eastAsiaTheme="majorEastAsia" w:hAnsiTheme="majorHAnsi" w:cstheme="majorBidi"/>
      <w:i/>
      <w:iCs/>
      <w:color w:val="404040" w:themeColor="text1" w:themeTint="BF"/>
      <w:sz w:val="20"/>
      <w:szCs w:val="20"/>
    </w:rPr>
  </w:style>
  <w:style w:type="paragraph" w:styleId="Pagrindinistekstas3">
    <w:name w:val="Body Text 3"/>
    <w:basedOn w:val="prastasis"/>
    <w:link w:val="Pagrindinistekstas3Diagrama"/>
    <w:rsid w:val="00680CCF"/>
    <w:pPr>
      <w:spacing w:after="120"/>
    </w:pPr>
    <w:rPr>
      <w:rFonts w:ascii="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680CCF"/>
    <w:rPr>
      <w:rFonts w:ascii="Times New Roman" w:eastAsia="Times New Roman" w:hAnsi="Times New Roman" w:cs="Times New Roman"/>
      <w:sz w:val="16"/>
      <w:szCs w:val="16"/>
      <w:lang w:eastAsia="lt-LT"/>
    </w:rPr>
  </w:style>
  <w:style w:type="paragraph" w:customStyle="1" w:styleId="HeadingFACf">
    <w:name w:val="HeadingFACf"/>
    <w:basedOn w:val="prastasis"/>
    <w:rsid w:val="005F110F"/>
    <w:pPr>
      <w:keepNext/>
      <w:widowControl w:val="0"/>
      <w:suppressAutoHyphens/>
      <w:spacing w:before="240" w:after="120" w:line="360" w:lineRule="auto"/>
    </w:pPr>
    <w:rPr>
      <w:rFonts w:ascii="Times New Roman" w:eastAsia="Andale Sans UI" w:hAnsi="Times New Roman" w:cs="Tahoma"/>
      <w:b/>
      <w:kern w:val="1"/>
      <w:szCs w:val="28"/>
      <w:lang w:eastAsia="ar-SA"/>
    </w:rPr>
  </w:style>
  <w:style w:type="paragraph" w:styleId="Porat">
    <w:name w:val="footer"/>
    <w:basedOn w:val="prastasis"/>
    <w:link w:val="PoratDiagrama"/>
    <w:uiPriority w:val="99"/>
    <w:unhideWhenUsed/>
    <w:rsid w:val="00DA06B2"/>
    <w:pPr>
      <w:tabs>
        <w:tab w:val="center" w:pos="4819"/>
        <w:tab w:val="right" w:pos="9638"/>
      </w:tabs>
    </w:pPr>
  </w:style>
  <w:style w:type="character" w:customStyle="1" w:styleId="PoratDiagrama">
    <w:name w:val="Poraštė Diagrama"/>
    <w:basedOn w:val="Numatytasispastraiposriftas"/>
    <w:link w:val="Porat"/>
    <w:uiPriority w:val="99"/>
    <w:rsid w:val="00DA06B2"/>
    <w:rPr>
      <w:rFonts w:eastAsia="Times New Roman" w:cs="Times New Roman"/>
      <w:sz w:val="24"/>
      <w:szCs w:val="24"/>
    </w:rPr>
  </w:style>
  <w:style w:type="paragraph" w:styleId="Turinys4">
    <w:name w:val="toc 4"/>
    <w:basedOn w:val="prastasis"/>
    <w:next w:val="prastasis"/>
    <w:autoRedefine/>
    <w:uiPriority w:val="39"/>
    <w:unhideWhenUsed/>
    <w:rsid w:val="00DA06B2"/>
    <w:pPr>
      <w:spacing w:after="100" w:line="276" w:lineRule="auto"/>
      <w:ind w:left="660"/>
    </w:pPr>
    <w:rPr>
      <w:rFonts w:eastAsiaTheme="minorEastAsia" w:cstheme="minorBidi"/>
      <w:sz w:val="22"/>
      <w:szCs w:val="22"/>
      <w:lang w:eastAsia="lt-LT"/>
    </w:rPr>
  </w:style>
  <w:style w:type="paragraph" w:styleId="Turinys5">
    <w:name w:val="toc 5"/>
    <w:basedOn w:val="prastasis"/>
    <w:next w:val="prastasis"/>
    <w:autoRedefine/>
    <w:uiPriority w:val="39"/>
    <w:unhideWhenUsed/>
    <w:rsid w:val="00DA06B2"/>
    <w:pPr>
      <w:spacing w:after="100" w:line="276" w:lineRule="auto"/>
      <w:ind w:left="880"/>
    </w:pPr>
    <w:rPr>
      <w:rFonts w:eastAsiaTheme="minorEastAsia" w:cstheme="minorBidi"/>
      <w:sz w:val="22"/>
      <w:szCs w:val="22"/>
      <w:lang w:eastAsia="lt-LT"/>
    </w:rPr>
  </w:style>
  <w:style w:type="paragraph" w:styleId="Turinys6">
    <w:name w:val="toc 6"/>
    <w:basedOn w:val="prastasis"/>
    <w:next w:val="prastasis"/>
    <w:autoRedefine/>
    <w:uiPriority w:val="39"/>
    <w:unhideWhenUsed/>
    <w:rsid w:val="00DA06B2"/>
    <w:pPr>
      <w:spacing w:after="100" w:line="276" w:lineRule="auto"/>
      <w:ind w:left="1100"/>
    </w:pPr>
    <w:rPr>
      <w:rFonts w:eastAsiaTheme="minorEastAsia" w:cstheme="minorBidi"/>
      <w:sz w:val="22"/>
      <w:szCs w:val="22"/>
      <w:lang w:eastAsia="lt-LT"/>
    </w:rPr>
  </w:style>
  <w:style w:type="paragraph" w:styleId="Turinys7">
    <w:name w:val="toc 7"/>
    <w:basedOn w:val="prastasis"/>
    <w:next w:val="prastasis"/>
    <w:autoRedefine/>
    <w:uiPriority w:val="39"/>
    <w:unhideWhenUsed/>
    <w:rsid w:val="00DA06B2"/>
    <w:pPr>
      <w:spacing w:after="100" w:line="276" w:lineRule="auto"/>
      <w:ind w:left="1320"/>
    </w:pPr>
    <w:rPr>
      <w:rFonts w:eastAsiaTheme="minorEastAsia" w:cstheme="minorBidi"/>
      <w:sz w:val="22"/>
      <w:szCs w:val="22"/>
      <w:lang w:eastAsia="lt-LT"/>
    </w:rPr>
  </w:style>
  <w:style w:type="paragraph" w:styleId="Turinys8">
    <w:name w:val="toc 8"/>
    <w:basedOn w:val="prastasis"/>
    <w:next w:val="prastasis"/>
    <w:autoRedefine/>
    <w:uiPriority w:val="39"/>
    <w:unhideWhenUsed/>
    <w:rsid w:val="00DA06B2"/>
    <w:pPr>
      <w:spacing w:after="100" w:line="276" w:lineRule="auto"/>
      <w:ind w:left="1540"/>
    </w:pPr>
    <w:rPr>
      <w:rFonts w:eastAsiaTheme="minorEastAsia" w:cstheme="minorBidi"/>
      <w:sz w:val="22"/>
      <w:szCs w:val="22"/>
      <w:lang w:eastAsia="lt-LT"/>
    </w:rPr>
  </w:style>
  <w:style w:type="paragraph" w:styleId="Turinys9">
    <w:name w:val="toc 9"/>
    <w:basedOn w:val="prastasis"/>
    <w:next w:val="prastasis"/>
    <w:autoRedefine/>
    <w:uiPriority w:val="39"/>
    <w:unhideWhenUsed/>
    <w:rsid w:val="00DA06B2"/>
    <w:pPr>
      <w:spacing w:after="100" w:line="276" w:lineRule="auto"/>
      <w:ind w:left="1760"/>
    </w:pPr>
    <w:rPr>
      <w:rFonts w:eastAsiaTheme="minorEastAsia" w:cstheme="minorBidi"/>
      <w:sz w:val="22"/>
      <w:szCs w:val="22"/>
      <w:lang w:eastAsia="lt-LT"/>
    </w:rPr>
  </w:style>
  <w:style w:type="paragraph" w:styleId="Paprastasistekstas">
    <w:name w:val="Plain Text"/>
    <w:basedOn w:val="prastasis"/>
    <w:link w:val="PaprastasistekstasDiagrama"/>
    <w:rsid w:val="00AF68E7"/>
    <w:rPr>
      <w:rFonts w:ascii="Courier New" w:hAnsi="Courier New" w:cs="Courier New"/>
      <w:sz w:val="20"/>
      <w:szCs w:val="20"/>
    </w:rPr>
  </w:style>
  <w:style w:type="character" w:customStyle="1" w:styleId="PaprastasistekstasDiagrama">
    <w:name w:val="Paprastasis tekstas Diagrama"/>
    <w:basedOn w:val="Numatytasispastraiposriftas"/>
    <w:link w:val="Paprastasistekstas"/>
    <w:rsid w:val="00AF68E7"/>
    <w:rPr>
      <w:rFonts w:ascii="Courier New" w:eastAsia="Times New Roman" w:hAnsi="Courier New" w:cs="Courier New"/>
      <w:sz w:val="20"/>
      <w:szCs w:val="20"/>
    </w:rPr>
  </w:style>
  <w:style w:type="paragraph" w:styleId="Debesliotekstas">
    <w:name w:val="Balloon Text"/>
    <w:basedOn w:val="prastasis"/>
    <w:link w:val="DebesliotekstasDiagrama"/>
    <w:uiPriority w:val="99"/>
    <w:semiHidden/>
    <w:unhideWhenUsed/>
    <w:rsid w:val="000B618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6185"/>
    <w:rPr>
      <w:rFonts w:ascii="Tahoma" w:eastAsia="Times New Roman" w:hAnsi="Tahoma" w:cs="Tahoma"/>
      <w:sz w:val="16"/>
      <w:szCs w:val="16"/>
    </w:rPr>
  </w:style>
  <w:style w:type="paragraph" w:customStyle="1" w:styleId="Default">
    <w:name w:val="Default"/>
    <w:rsid w:val="0061466C"/>
    <w:pPr>
      <w:autoSpaceDE w:val="0"/>
      <w:autoSpaceDN w:val="0"/>
      <w:adjustRightInd w:val="0"/>
      <w:spacing w:after="0" w:line="240" w:lineRule="auto"/>
    </w:pPr>
    <w:rPr>
      <w:rFonts w:ascii="Calibri" w:hAnsi="Calibri" w:cs="Calibri"/>
      <w:color w:val="000000"/>
      <w:sz w:val="24"/>
      <w:szCs w:val="24"/>
    </w:rPr>
  </w:style>
  <w:style w:type="character" w:styleId="Komentaronuoroda">
    <w:name w:val="annotation reference"/>
    <w:basedOn w:val="Numatytasispastraiposriftas"/>
    <w:uiPriority w:val="99"/>
    <w:semiHidden/>
    <w:unhideWhenUsed/>
    <w:rsid w:val="00277304"/>
    <w:rPr>
      <w:sz w:val="16"/>
      <w:szCs w:val="16"/>
    </w:rPr>
  </w:style>
  <w:style w:type="paragraph" w:styleId="Komentarotekstas">
    <w:name w:val="annotation text"/>
    <w:basedOn w:val="prastasis"/>
    <w:link w:val="KomentarotekstasDiagrama"/>
    <w:uiPriority w:val="99"/>
    <w:unhideWhenUsed/>
    <w:rsid w:val="00277304"/>
    <w:rPr>
      <w:sz w:val="20"/>
      <w:szCs w:val="20"/>
    </w:rPr>
  </w:style>
  <w:style w:type="character" w:customStyle="1" w:styleId="KomentarotekstasDiagrama">
    <w:name w:val="Komentaro tekstas Diagrama"/>
    <w:basedOn w:val="Numatytasispastraiposriftas"/>
    <w:link w:val="Komentarotekstas"/>
    <w:uiPriority w:val="99"/>
    <w:rsid w:val="00277304"/>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77304"/>
    <w:rPr>
      <w:b/>
      <w:bCs/>
    </w:rPr>
  </w:style>
  <w:style w:type="character" w:customStyle="1" w:styleId="KomentarotemaDiagrama">
    <w:name w:val="Komentaro tema Diagrama"/>
    <w:basedOn w:val="KomentarotekstasDiagrama"/>
    <w:link w:val="Komentarotema"/>
    <w:uiPriority w:val="99"/>
    <w:semiHidden/>
    <w:rsid w:val="00277304"/>
    <w:rPr>
      <w:rFonts w:eastAsia="Times New Roman" w:cs="Times New Roman"/>
      <w:b/>
      <w:bCs/>
      <w:sz w:val="20"/>
      <w:szCs w:val="20"/>
    </w:rPr>
  </w:style>
  <w:style w:type="character" w:customStyle="1" w:styleId="longtext1">
    <w:name w:val="long_text1"/>
    <w:basedOn w:val="Numatytasispastraiposriftas"/>
    <w:rsid w:val="00956EF2"/>
    <w:rPr>
      <w:sz w:val="20"/>
      <w:szCs w:val="20"/>
    </w:rPr>
  </w:style>
  <w:style w:type="table" w:styleId="Lentelstinklelis">
    <w:name w:val="Table Grid"/>
    <w:basedOn w:val="prastojilentel"/>
    <w:rsid w:val="00B96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8D65B0"/>
  </w:style>
  <w:style w:type="character" w:customStyle="1" w:styleId="shorttext">
    <w:name w:val="short_text"/>
    <w:rsid w:val="008D65B0"/>
  </w:style>
  <w:style w:type="paragraph" w:styleId="Pataisymai">
    <w:name w:val="Revision"/>
    <w:hidden/>
    <w:uiPriority w:val="99"/>
    <w:semiHidden/>
    <w:rsid w:val="00C87EAE"/>
    <w:pPr>
      <w:spacing w:after="0" w:line="240" w:lineRule="auto"/>
    </w:pPr>
    <w:rPr>
      <w:rFonts w:eastAsia="Times New Roman" w:cs="Times New Roman"/>
      <w:sz w:val="24"/>
      <w:szCs w:val="24"/>
    </w:rPr>
  </w:style>
  <w:style w:type="numbering" w:customStyle="1" w:styleId="Style1">
    <w:name w:val="Style1"/>
    <w:uiPriority w:val="99"/>
    <w:rsid w:val="000C299F"/>
    <w:pPr>
      <w:numPr>
        <w:numId w:val="3"/>
      </w:numPr>
    </w:pPr>
  </w:style>
  <w:style w:type="paragraph" w:styleId="Betarp">
    <w:name w:val="No Spacing"/>
    <w:aliases w:val="Normalus"/>
    <w:uiPriority w:val="1"/>
    <w:qFormat/>
    <w:rsid w:val="00244D7C"/>
    <w:pPr>
      <w:spacing w:after="0" w:line="240" w:lineRule="auto"/>
    </w:pPr>
    <w:rPr>
      <w:rFonts w:eastAsia="Times New Roman" w:cs="Times New Roman"/>
      <w:sz w:val="24"/>
      <w:szCs w:val="24"/>
    </w:rPr>
  </w:style>
  <w:style w:type="character" w:customStyle="1" w:styleId="tlid-translation">
    <w:name w:val="tlid-translation"/>
    <w:basedOn w:val="Numatytasispastraiposriftas"/>
    <w:rsid w:val="00DF3873"/>
  </w:style>
  <w:style w:type="character" w:customStyle="1" w:styleId="normaltextrun">
    <w:name w:val="normaltextrun"/>
    <w:basedOn w:val="Numatytasispastraiposriftas"/>
    <w:rsid w:val="008607EA"/>
  </w:style>
  <w:style w:type="character" w:customStyle="1" w:styleId="eop">
    <w:name w:val="eop"/>
    <w:basedOn w:val="Numatytasispastraiposriftas"/>
    <w:rsid w:val="008607EA"/>
  </w:style>
  <w:style w:type="character" w:styleId="Neapdorotaspaminjimas">
    <w:name w:val="Unresolved Mention"/>
    <w:basedOn w:val="Numatytasispastraiposriftas"/>
    <w:uiPriority w:val="99"/>
    <w:semiHidden/>
    <w:unhideWhenUsed/>
    <w:rsid w:val="00363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11659">
      <w:bodyDiv w:val="1"/>
      <w:marLeft w:val="0"/>
      <w:marRight w:val="0"/>
      <w:marTop w:val="0"/>
      <w:marBottom w:val="0"/>
      <w:divBdr>
        <w:top w:val="none" w:sz="0" w:space="0" w:color="auto"/>
        <w:left w:val="none" w:sz="0" w:space="0" w:color="auto"/>
        <w:bottom w:val="none" w:sz="0" w:space="0" w:color="auto"/>
        <w:right w:val="none" w:sz="0" w:space="0" w:color="auto"/>
      </w:divBdr>
    </w:div>
    <w:div w:id="467283526">
      <w:bodyDiv w:val="1"/>
      <w:marLeft w:val="0"/>
      <w:marRight w:val="0"/>
      <w:marTop w:val="0"/>
      <w:marBottom w:val="0"/>
      <w:divBdr>
        <w:top w:val="none" w:sz="0" w:space="0" w:color="auto"/>
        <w:left w:val="none" w:sz="0" w:space="0" w:color="auto"/>
        <w:bottom w:val="none" w:sz="0" w:space="0" w:color="auto"/>
        <w:right w:val="none" w:sz="0" w:space="0" w:color="auto"/>
      </w:divBdr>
    </w:div>
    <w:div w:id="728848618">
      <w:bodyDiv w:val="1"/>
      <w:marLeft w:val="0"/>
      <w:marRight w:val="0"/>
      <w:marTop w:val="0"/>
      <w:marBottom w:val="0"/>
      <w:divBdr>
        <w:top w:val="none" w:sz="0" w:space="0" w:color="auto"/>
        <w:left w:val="none" w:sz="0" w:space="0" w:color="auto"/>
        <w:bottom w:val="none" w:sz="0" w:space="0" w:color="auto"/>
        <w:right w:val="none" w:sz="0" w:space="0" w:color="auto"/>
      </w:divBdr>
    </w:div>
    <w:div w:id="1839997655">
      <w:bodyDiv w:val="1"/>
      <w:marLeft w:val="0"/>
      <w:marRight w:val="0"/>
      <w:marTop w:val="0"/>
      <w:marBottom w:val="0"/>
      <w:divBdr>
        <w:top w:val="none" w:sz="0" w:space="0" w:color="auto"/>
        <w:left w:val="none" w:sz="0" w:space="0" w:color="auto"/>
        <w:bottom w:val="none" w:sz="0" w:space="0" w:color="auto"/>
        <w:right w:val="none" w:sz="0" w:space="0" w:color="auto"/>
      </w:divBdr>
    </w:div>
    <w:div w:id="1856576762">
      <w:bodyDiv w:val="1"/>
      <w:marLeft w:val="0"/>
      <w:marRight w:val="0"/>
      <w:marTop w:val="0"/>
      <w:marBottom w:val="0"/>
      <w:divBdr>
        <w:top w:val="none" w:sz="0" w:space="0" w:color="auto"/>
        <w:left w:val="none" w:sz="0" w:space="0" w:color="auto"/>
        <w:bottom w:val="none" w:sz="0" w:space="0" w:color="auto"/>
        <w:right w:val="none" w:sz="0" w:space="0" w:color="auto"/>
      </w:divBdr>
    </w:div>
    <w:div w:id="18761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FE45715BA90F44B39CD7E68A41AC91" ma:contentTypeVersion="3" ma:contentTypeDescription="Kurkite naują dokumentą." ma:contentTypeScope="" ma:versionID="3c107c9814281a2aa792d65f8ac35cf0">
  <xsd:schema xmlns:xsd="http://www.w3.org/2001/XMLSchema" xmlns:xs="http://www.w3.org/2001/XMLSchema" xmlns:p="http://schemas.microsoft.com/office/2006/metadata/properties" xmlns:ns2="48f987e7-eaa4-4373-8e5c-d6e1afb90a7f" targetNamespace="http://schemas.microsoft.com/office/2006/metadata/properties" ma:root="true" ma:fieldsID="ac1d9f2dc889aa5ff20c23e071b8c0a3" ns2:_="">
    <xsd:import namespace="48f987e7-eaa4-4373-8e5c-d6e1afb90a7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987e7-eaa4-4373-8e5c-d6e1afb90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094BE-FC3B-4802-AA3A-2834E22B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f987e7-eaa4-4373-8e5c-d6e1afb90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E878E-5880-48FC-B56D-9B6D38E3E3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788629-4723-4D66-87B8-BAEBC66B2910}">
  <ds:schemaRefs>
    <ds:schemaRef ds:uri="http://schemas.microsoft.com/sharepoint/v3/contenttype/forms"/>
  </ds:schemaRefs>
</ds:datastoreItem>
</file>

<file path=customXml/itemProps4.xml><?xml version="1.0" encoding="utf-8"?>
<ds:datastoreItem xmlns:ds="http://schemas.openxmlformats.org/officeDocument/2006/customXml" ds:itemID="{DA052DC5-5628-40F0-8EF7-BBF514077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4131</Words>
  <Characters>2355</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Lietuvos energija</Company>
  <LinksUpToDate>false</LinksUpToDate>
  <CharactersWithSpaces>6474</CharactersWithSpaces>
  <SharedDoc>false</SharedDoc>
  <HLinks>
    <vt:vector size="6" baseType="variant">
      <vt:variant>
        <vt:i4>1376319</vt:i4>
      </vt:variant>
      <vt:variant>
        <vt:i4>2</vt:i4>
      </vt:variant>
      <vt:variant>
        <vt:i4>0</vt:i4>
      </vt:variant>
      <vt:variant>
        <vt:i4>5</vt:i4>
      </vt:variant>
      <vt:variant>
        <vt:lpwstr/>
      </vt:variant>
      <vt:variant>
        <vt:lpwstr>_Toc380446882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Jovita Buterlevičiūtė</cp:lastModifiedBy>
  <cp:revision>12</cp:revision>
  <cp:lastPrinted>2023-08-18T17:26:00Z</cp:lastPrinted>
  <dcterms:created xsi:type="dcterms:W3CDTF">2025-07-16T13:58:00Z</dcterms:created>
  <dcterms:modified xsi:type="dcterms:W3CDTF">2025-08-07T12:52:00Z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2022-05-04T12:21:17Z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5dc20dce-572f-4cf6-85f8-090ce8961b9a</vt:lpwstr>
  </property>
  <property fmtid="{D5CDD505-2E9C-101B-9397-08002B2CF9AE}" pid="8" name="MSIP_Label_32ae7b5d-0aac-474b-ae2b-02c331ef2874_ContentBits">
    <vt:lpwstr>0</vt:lpwstr>
  </property>
  <property fmtid="{D5CDD505-2E9C-101B-9397-08002B2CF9AE}" pid="9" name="ContentTypeId">
    <vt:lpwstr>0x01010037FE45715BA90F44B39CD7E68A41AC91</vt:lpwstr>
  </property>
  <property fmtid="{D5CDD505-2E9C-101B-9397-08002B2CF9AE}" pid="10" name="GrammarlyDocumentId">
    <vt:lpwstr>5e353283fa5955036e7d8e71a84b021ba73f1805ed74f32cdc2cb048a8f2c061</vt:lpwstr>
  </property>
</Properties>
</file>